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217" w:rsidRPr="005515A9" w:rsidRDefault="008346A5" w:rsidP="00573217">
      <w:pPr>
        <w:shd w:val="clear" w:color="auto" w:fill="FFFFFF"/>
        <w:spacing w:after="15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Аналитический о</w:t>
      </w:r>
      <w:r w:rsidR="00573217" w:rsidRPr="005515A9">
        <w:rPr>
          <w:rFonts w:ascii="Times New Roman" w:eastAsia="Times New Roman" w:hAnsi="Times New Roman" w:cs="Times New Roman"/>
          <w:b/>
          <w:bCs/>
          <w:color w:val="000000"/>
          <w:sz w:val="28"/>
          <w:szCs w:val="28"/>
          <w:lang w:eastAsia="ru-RU"/>
        </w:rPr>
        <w:t>тчёт</w:t>
      </w:r>
    </w:p>
    <w:p w:rsidR="00573217" w:rsidRPr="005515A9" w:rsidRDefault="00573217" w:rsidP="00573217">
      <w:pPr>
        <w:shd w:val="clear" w:color="auto" w:fill="FFFFFF"/>
        <w:spacing w:after="150"/>
        <w:jc w:val="center"/>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b/>
          <w:bCs/>
          <w:color w:val="000000"/>
          <w:sz w:val="28"/>
          <w:szCs w:val="28"/>
          <w:lang w:eastAsia="ru-RU"/>
        </w:rPr>
        <w:t>о проделанной работе</w:t>
      </w:r>
    </w:p>
    <w:p w:rsidR="00573217" w:rsidRPr="005515A9" w:rsidRDefault="00573217" w:rsidP="00573217">
      <w:pPr>
        <w:shd w:val="clear" w:color="auto" w:fill="FFFFFF"/>
        <w:spacing w:after="150"/>
        <w:jc w:val="center"/>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b/>
          <w:bCs/>
          <w:color w:val="000000"/>
          <w:sz w:val="28"/>
          <w:szCs w:val="28"/>
          <w:lang w:eastAsia="ru-RU"/>
        </w:rPr>
        <w:t>воспитателя разновозрастной группы (4-7 лет)</w:t>
      </w:r>
      <w:r>
        <w:rPr>
          <w:rFonts w:ascii="Times New Roman" w:eastAsia="Times New Roman" w:hAnsi="Times New Roman" w:cs="Times New Roman"/>
          <w:b/>
          <w:bCs/>
          <w:color w:val="000000"/>
          <w:sz w:val="28"/>
          <w:szCs w:val="28"/>
          <w:lang w:eastAsia="ru-RU"/>
        </w:rPr>
        <w:t xml:space="preserve"> в «Детском саду №16 «Ромашка»,</w:t>
      </w:r>
      <w:r w:rsidRPr="005515A9">
        <w:rPr>
          <w:rFonts w:ascii="Times New Roman" w:eastAsia="Times New Roman" w:hAnsi="Times New Roman" w:cs="Times New Roman"/>
          <w:b/>
          <w:bCs/>
          <w:color w:val="000000"/>
          <w:sz w:val="28"/>
          <w:szCs w:val="28"/>
          <w:lang w:eastAsia="ru-RU"/>
        </w:rPr>
        <w:t xml:space="preserve"> Боровиковой П.А.</w:t>
      </w:r>
    </w:p>
    <w:p w:rsidR="00573217" w:rsidRPr="005515A9" w:rsidRDefault="00573217" w:rsidP="00573217">
      <w:pPr>
        <w:shd w:val="clear" w:color="auto" w:fill="FFFFFF"/>
        <w:spacing w:after="150"/>
        <w:jc w:val="center"/>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b/>
          <w:bCs/>
          <w:color w:val="000000"/>
          <w:sz w:val="28"/>
          <w:szCs w:val="28"/>
          <w:lang w:eastAsia="ru-RU"/>
        </w:rPr>
        <w:t>за 2017–2018 учебный год</w:t>
      </w:r>
    </w:p>
    <w:p w:rsidR="00573217" w:rsidRPr="005515A9" w:rsidRDefault="00573217" w:rsidP="00573217">
      <w:pPr>
        <w:shd w:val="clear" w:color="auto" w:fill="FFFFFF"/>
        <w:spacing w:after="150"/>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b/>
          <w:bCs/>
          <w:color w:val="000000"/>
          <w:sz w:val="28"/>
          <w:szCs w:val="28"/>
          <w:lang w:eastAsia="ru-RU"/>
        </w:rPr>
        <w:t>Общая характеристика группы</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Разновозрастная группа (4- 7 лет) «Солнышко»</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Состав группы: 30 человек</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Мальчиков: 16 человек</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Девочек: 14 человек</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Воспитатель: Боровикова П.А.</w:t>
      </w:r>
    </w:p>
    <w:p w:rsidR="00573217" w:rsidRPr="005515A9" w:rsidRDefault="00573217" w:rsidP="00573217">
      <w:pPr>
        <w:shd w:val="clear" w:color="auto" w:fill="FFFFFF"/>
        <w:spacing w:after="150"/>
        <w:jc w:val="left"/>
        <w:rPr>
          <w:rFonts w:ascii="Times New Roman" w:eastAsia="Times New Roman" w:hAnsi="Times New Roman" w:cs="Times New Roman"/>
          <w:color w:val="000000"/>
          <w:sz w:val="28"/>
          <w:szCs w:val="28"/>
          <w:lang w:eastAsia="ru-RU"/>
        </w:rPr>
      </w:pPr>
      <w:r w:rsidRPr="005515A9">
        <w:rPr>
          <w:rFonts w:ascii="Times New Roman" w:eastAsia="Times New Roman" w:hAnsi="Times New Roman" w:cs="Times New Roman"/>
          <w:color w:val="000000"/>
          <w:sz w:val="28"/>
          <w:szCs w:val="28"/>
          <w:lang w:eastAsia="ru-RU"/>
        </w:rPr>
        <w:t>Младший воспитатель: Чернова О.И.</w:t>
      </w:r>
    </w:p>
    <w:p w:rsidR="00573217" w:rsidRDefault="00573217" w:rsidP="00573217">
      <w:pPr>
        <w:pStyle w:val="a6"/>
        <w:rPr>
          <w:rFonts w:ascii="Times New Roman" w:hAnsi="Times New Roman" w:cs="Times New Roman"/>
          <w:sz w:val="28"/>
          <w:szCs w:val="28"/>
        </w:rPr>
      </w:pP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Атмосфера в детском коллективе доброжелательная, позитивная. Преобладают партнерские взаимоотношения и совместная деятельность детей. Конфликты между детьми,  если и возникают, то быстро и продуктивно разрешаются.  Все дети разносторонне развиты, многие из них дополнительно занимаются в различных кружках. Со всеми детьми в течение года было очень интересно  сотрудничать, проводить творческие эксперименты. </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На протяжении года дети развивались согласно возрасту и по всем направлениям развития показали положительную динамику и высокие результаты.</w:t>
      </w:r>
    </w:p>
    <w:p w:rsidR="009D031C" w:rsidRDefault="00573217" w:rsidP="00573217">
      <w:pPr>
        <w:pStyle w:val="a6"/>
        <w:spacing w:line="360" w:lineRule="auto"/>
        <w:rPr>
          <w:rFonts w:ascii="Times New Roman" w:hAnsi="Times New Roman" w:cs="Times New Roman"/>
          <w:sz w:val="28"/>
          <w:szCs w:val="28"/>
        </w:rPr>
      </w:pPr>
      <w:r w:rsidRPr="00C65369">
        <w:rPr>
          <w:rFonts w:ascii="Times New Roman" w:hAnsi="Times New Roman" w:cs="Times New Roman"/>
          <w:b/>
          <w:sz w:val="28"/>
          <w:szCs w:val="28"/>
        </w:rPr>
        <w:t>Режим дня.</w:t>
      </w:r>
      <w:r w:rsidRPr="00573217">
        <w:rPr>
          <w:rFonts w:ascii="Times New Roman" w:hAnsi="Times New Roman" w:cs="Times New Roman"/>
          <w:sz w:val="28"/>
          <w:szCs w:val="28"/>
        </w:rPr>
        <w:t> </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xml:space="preserve">Режим дня строился в строгом соответствии с санитарно - гигиеническими требованиями. (нормы </w:t>
      </w:r>
      <w:r w:rsidR="00281FA5">
        <w:rPr>
          <w:rFonts w:ascii="Times New Roman" w:hAnsi="Times New Roman" w:cs="Times New Roman"/>
          <w:sz w:val="28"/>
          <w:szCs w:val="28"/>
        </w:rPr>
        <w:t>САНПИН от 1.01. 2013</w:t>
      </w:r>
      <w:r w:rsidRPr="00573217">
        <w:rPr>
          <w:rFonts w:ascii="Times New Roman" w:hAnsi="Times New Roman" w:cs="Times New Roman"/>
          <w:sz w:val="28"/>
          <w:szCs w:val="28"/>
        </w:rPr>
        <w:t>г.)</w:t>
      </w:r>
      <w:r w:rsidR="009D031C">
        <w:rPr>
          <w:rFonts w:ascii="Times New Roman" w:hAnsi="Times New Roman" w:cs="Times New Roman"/>
          <w:sz w:val="28"/>
          <w:szCs w:val="28"/>
        </w:rPr>
        <w:t xml:space="preserve"> , перспективным планом МКДОУ №16</w:t>
      </w:r>
      <w:r w:rsidRPr="00573217">
        <w:rPr>
          <w:rFonts w:ascii="Times New Roman" w:hAnsi="Times New Roman" w:cs="Times New Roman"/>
          <w:sz w:val="28"/>
          <w:szCs w:val="28"/>
        </w:rPr>
        <w:t xml:space="preserve"> </w:t>
      </w:r>
      <w:r w:rsidR="00C65369">
        <w:rPr>
          <w:rFonts w:ascii="Times New Roman" w:hAnsi="Times New Roman" w:cs="Times New Roman"/>
          <w:sz w:val="28"/>
          <w:szCs w:val="28"/>
        </w:rPr>
        <w:t>и рабочей программой старшей разновозрастной</w:t>
      </w:r>
      <w:r w:rsidRPr="00573217">
        <w:rPr>
          <w:rFonts w:ascii="Times New Roman" w:hAnsi="Times New Roman" w:cs="Times New Roman"/>
          <w:sz w:val="28"/>
          <w:szCs w:val="28"/>
        </w:rPr>
        <w:t xml:space="preserve"> группы, всё это  предусматривает разнообразную совместную развивающую деятельность и общение дошкольников  с педагогом, а также самостоятельную деятельность по интересам и выбору детей.</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lastRenderedPageBreak/>
        <w:t>В утренние часы была организована : работа с родителями, индивидуальная работа с детьми, самостоятельные игры,  игры, организованные воспитателем, наблюдения в природе, речевые игры, упражнения на звукопроизношение, поручения.</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Организованная образовательная деятельность с детьми проводилась в виде образовательных, развивающих, проблемно – игровых и практических ситуаций в соответствии с образовательными областями и направлениями: физического, социально – личностного, познавательно – речевого и художественно – эстетического развития детей. Образовательные ситуации носили преимущественно интегративный, проблемно – поисковый характер. Для интеграции разных видов деятельности в рамках темы и распределения непосредственно-образовательной и совместной деятельности в режимных моментах были предложены новые формы планирования образовательной работы (перспективного и календарного планов) и составлена рабочая программа группы.</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Продолжительность ООД  25 минут, с чередованием различных видов образовательной деятельности; физкультминутки, гимнастика для глаз, пальчиковая гимнастика; двигательная разминка или свободная двигательная активность.</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На прогулке в первую половину дня проводились : наблюдения, свободная двигательная активность, трудовая деятельность,  опытническая работа, проектная деятельность , подвижные игры, индивидуальная и коррекционная работа.</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В первой половине дня также проводились работы с у</w:t>
      </w:r>
      <w:r w:rsidR="00C65369">
        <w:rPr>
          <w:rFonts w:ascii="Times New Roman" w:hAnsi="Times New Roman" w:cs="Times New Roman"/>
          <w:sz w:val="28"/>
          <w:szCs w:val="28"/>
        </w:rPr>
        <w:t>зкими специалистами (</w:t>
      </w:r>
      <w:r w:rsidRPr="00573217">
        <w:rPr>
          <w:rFonts w:ascii="Times New Roman" w:hAnsi="Times New Roman" w:cs="Times New Roman"/>
          <w:sz w:val="28"/>
          <w:szCs w:val="28"/>
        </w:rPr>
        <w:t xml:space="preserve"> музыкальным  и физкультурным руководителем): индив</w:t>
      </w:r>
      <w:r w:rsidR="00C65369">
        <w:rPr>
          <w:rFonts w:ascii="Times New Roman" w:hAnsi="Times New Roman" w:cs="Times New Roman"/>
          <w:sz w:val="28"/>
          <w:szCs w:val="28"/>
        </w:rPr>
        <w:t>идуальные работы на прогулке,</w:t>
      </w:r>
      <w:r w:rsidRPr="00573217">
        <w:rPr>
          <w:rFonts w:ascii="Times New Roman" w:hAnsi="Times New Roman" w:cs="Times New Roman"/>
          <w:sz w:val="28"/>
          <w:szCs w:val="28"/>
        </w:rPr>
        <w:t xml:space="preserve"> укладывание на дневной сон и подъем.</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Во второй половине дня также проводились: гимнастика после сна, упражнения на профилактику плоскостопия, элементы дыхательной гимнастики, игровой массаж.</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lastRenderedPageBreak/>
        <w:t>На прогулке использовалась свободная двигательная деятельность, игры по интересам , подвижные игры, наблюдения, поручения , труд.</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В совместной деятельности детей и педагогов проводилась индивидуальная работа с детьми, чтение художественной литературы, дидактические игры, настольно-печатные , сюжетно-ролевые игры, поручения, игры по интересам, рассматривание альбомов, иллюстраций.</w:t>
      </w:r>
    </w:p>
    <w:p w:rsidR="00C26659"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xml:space="preserve">Культурные практики проводились во второй половине дня, где использовались различные виды детской деятельности (игровая, музыкальная,  художественно – эстетической и физкультурно - спортивной направленности </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В уголке конструирования работали по следующим темам:  «Конструкторское бюро», «Автосервис», в уголке по правилам дорожного движения оформляли  площадку «Светофорика»; в книжном уголке использовали  «Полку умных книг», «Читальный зал», «Наша библиотека»; в уголке художественного творчества дети могли использовать в своей деятельности «Волшебный мелок», «Королевство  кисточки»; в уголке математики с помощью счетных палочек, набора геометрических фигур, настольно – печатных игр, логических таблиц  и дидактических игр проводилась «Школа мышления»; уголок развития речи -</w:t>
      </w:r>
    </w:p>
    <w:p w:rsidR="00573217" w:rsidRPr="009D031C" w:rsidRDefault="00573217" w:rsidP="009D031C">
      <w:pPr>
        <w:pStyle w:val="a6"/>
        <w:spacing w:line="360" w:lineRule="auto"/>
        <w:jc w:val="left"/>
        <w:rPr>
          <w:rFonts w:ascii="Times New Roman" w:hAnsi="Times New Roman" w:cs="Times New Roman"/>
          <w:b/>
          <w:sz w:val="28"/>
          <w:szCs w:val="28"/>
        </w:rPr>
      </w:pPr>
      <w:r w:rsidRPr="009D031C">
        <w:rPr>
          <w:rFonts w:ascii="Times New Roman" w:hAnsi="Times New Roman" w:cs="Times New Roman"/>
          <w:b/>
          <w:sz w:val="28"/>
          <w:szCs w:val="28"/>
        </w:rPr>
        <w:t>Результат выполнения   образовательной  программы.</w:t>
      </w:r>
    </w:p>
    <w:p w:rsidR="009D031C" w:rsidRDefault="00C26659" w:rsidP="009D031C">
      <w:pPr>
        <w:pStyle w:val="a6"/>
        <w:spacing w:line="360" w:lineRule="auto"/>
        <w:ind w:firstLine="708"/>
        <w:rPr>
          <w:rFonts w:ascii="Times New Roman" w:hAnsi="Times New Roman" w:cs="Times New Roman"/>
          <w:b/>
          <w:sz w:val="28"/>
          <w:szCs w:val="28"/>
        </w:rPr>
      </w:pPr>
      <w:r>
        <w:rPr>
          <w:rFonts w:ascii="Times New Roman" w:hAnsi="Times New Roman" w:cs="Times New Roman"/>
          <w:sz w:val="28"/>
          <w:szCs w:val="28"/>
        </w:rPr>
        <w:t>Работа</w:t>
      </w:r>
      <w:r w:rsidR="00573217" w:rsidRPr="00573217">
        <w:rPr>
          <w:rFonts w:ascii="Times New Roman" w:hAnsi="Times New Roman" w:cs="Times New Roman"/>
          <w:sz w:val="28"/>
          <w:szCs w:val="28"/>
        </w:rPr>
        <w:t xml:space="preserve"> группе  проводилась исходя из основных годовых задач и в соответствии с годовым планом работы  МКДОУ </w:t>
      </w:r>
      <w:r>
        <w:rPr>
          <w:rFonts w:ascii="Times New Roman" w:hAnsi="Times New Roman" w:cs="Times New Roman"/>
          <w:sz w:val="28"/>
          <w:szCs w:val="28"/>
        </w:rPr>
        <w:t>детский сад № 16 на  2017–2018</w:t>
      </w:r>
      <w:r w:rsidR="00573217" w:rsidRPr="00573217">
        <w:rPr>
          <w:rFonts w:ascii="Times New Roman" w:hAnsi="Times New Roman" w:cs="Times New Roman"/>
          <w:sz w:val="28"/>
          <w:szCs w:val="28"/>
        </w:rPr>
        <w:t xml:space="preserve"> учебный год.</w:t>
      </w:r>
      <w:r w:rsidR="009D031C">
        <w:rPr>
          <w:rFonts w:ascii="Times New Roman" w:hAnsi="Times New Roman" w:cs="Times New Roman"/>
          <w:sz w:val="28"/>
          <w:szCs w:val="28"/>
        </w:rPr>
        <w:tab/>
      </w:r>
      <w:r w:rsidR="00573217" w:rsidRPr="00573217">
        <w:rPr>
          <w:rFonts w:ascii="Times New Roman" w:hAnsi="Times New Roman" w:cs="Times New Roman"/>
          <w:sz w:val="28"/>
          <w:szCs w:val="28"/>
        </w:rPr>
        <w:br/>
      </w:r>
      <w:r w:rsidR="009D031C">
        <w:rPr>
          <w:rFonts w:ascii="Times New Roman" w:hAnsi="Times New Roman" w:cs="Times New Roman"/>
          <w:sz w:val="28"/>
          <w:szCs w:val="28"/>
        </w:rPr>
        <w:t xml:space="preserve">          </w:t>
      </w:r>
      <w:r w:rsidR="00573217" w:rsidRPr="00573217">
        <w:rPr>
          <w:rFonts w:ascii="Times New Roman" w:hAnsi="Times New Roman" w:cs="Times New Roman"/>
          <w:sz w:val="28"/>
          <w:szCs w:val="28"/>
        </w:rPr>
        <w:t>Содержание образовательного процесса  определялось примерной  общеобразовательной программой</w:t>
      </w:r>
      <w:r>
        <w:rPr>
          <w:rFonts w:ascii="Times New Roman" w:hAnsi="Times New Roman" w:cs="Times New Roman"/>
          <w:sz w:val="28"/>
          <w:szCs w:val="28"/>
        </w:rPr>
        <w:t xml:space="preserve"> «От рождения до школы»</w:t>
      </w:r>
      <w:r w:rsidR="00573217" w:rsidRPr="00573217">
        <w:rPr>
          <w:rFonts w:ascii="Times New Roman" w:hAnsi="Times New Roman" w:cs="Times New Roman"/>
          <w:sz w:val="28"/>
          <w:szCs w:val="28"/>
        </w:rPr>
        <w:t>, разработанной и реализуемой в соответствии с федеральными государственными стандартами  к структуре основной общеобразовательной программы дошкольного образования. </w:t>
      </w:r>
      <w:r>
        <w:rPr>
          <w:rFonts w:ascii="Times New Roman" w:hAnsi="Times New Roman" w:cs="Times New Roman"/>
          <w:sz w:val="28"/>
          <w:szCs w:val="28"/>
        </w:rPr>
        <w:tab/>
      </w:r>
      <w:r w:rsidR="00573217" w:rsidRPr="00573217">
        <w:rPr>
          <w:rFonts w:ascii="Times New Roman" w:hAnsi="Times New Roman" w:cs="Times New Roman"/>
          <w:sz w:val="28"/>
          <w:szCs w:val="28"/>
        </w:rPr>
        <w:br/>
      </w:r>
      <w:r w:rsidR="009D031C">
        <w:rPr>
          <w:rFonts w:ascii="Times New Roman" w:hAnsi="Times New Roman" w:cs="Times New Roman"/>
          <w:sz w:val="28"/>
          <w:szCs w:val="28"/>
        </w:rPr>
        <w:t xml:space="preserve">          </w:t>
      </w:r>
      <w:r w:rsidR="00573217" w:rsidRPr="00573217">
        <w:rPr>
          <w:rFonts w:ascii="Times New Roman" w:hAnsi="Times New Roman" w:cs="Times New Roman"/>
          <w:sz w:val="28"/>
          <w:szCs w:val="28"/>
        </w:rPr>
        <w:t xml:space="preserve">Педагогический  процесс  в течение года  был ориентирован на всестороннее формирование личности ребенка с учетом особенностей его </w:t>
      </w:r>
      <w:r w:rsidR="00573217" w:rsidRPr="00573217">
        <w:rPr>
          <w:rFonts w:ascii="Times New Roman" w:hAnsi="Times New Roman" w:cs="Times New Roman"/>
          <w:sz w:val="28"/>
          <w:szCs w:val="28"/>
        </w:rPr>
        <w:lastRenderedPageBreak/>
        <w:t>физического, психического развития, индивидуальных возможностей и способностей, подготовку к обучению в школе.   С детьми систематически проводилась ООД в соответствии  с основной общеобразовательной программой и  утверждённым  расписанием  непосредственно образовательной деятельности. Поставленные цели достигались в процессе осуществления разнообразных видов деятельности: игровой, коммуникативной, трудовой, познавательно-исследовательской, продуктивной, музыкально-художественной. </w:t>
      </w:r>
      <w:r w:rsidR="009D031C">
        <w:rPr>
          <w:rFonts w:ascii="Times New Roman" w:hAnsi="Times New Roman" w:cs="Times New Roman"/>
          <w:sz w:val="28"/>
          <w:szCs w:val="28"/>
        </w:rPr>
        <w:tab/>
      </w:r>
      <w:r w:rsidR="00573217" w:rsidRPr="00573217">
        <w:rPr>
          <w:rFonts w:ascii="Times New Roman" w:hAnsi="Times New Roman" w:cs="Times New Roman"/>
          <w:sz w:val="28"/>
          <w:szCs w:val="28"/>
        </w:rPr>
        <w:br/>
        <w:t>   В течение года  строго соблюдался режим дня и все санитарно-гигиенические требования к пребыванию детей в ДОУ. Согласно плану проводились медицинское и педагогическое обследование воспитанников, подтвердившие положительную динамику развития каждого ребёнка и группы в целом.</w:t>
      </w:r>
      <w:r>
        <w:rPr>
          <w:rFonts w:ascii="Times New Roman" w:hAnsi="Times New Roman" w:cs="Times New Roman"/>
          <w:sz w:val="28"/>
          <w:szCs w:val="28"/>
        </w:rPr>
        <w:tab/>
      </w:r>
      <w:r w:rsidR="00573217" w:rsidRPr="00573217">
        <w:rPr>
          <w:rFonts w:ascii="Times New Roman" w:hAnsi="Times New Roman" w:cs="Times New Roman"/>
          <w:sz w:val="28"/>
          <w:szCs w:val="28"/>
        </w:rPr>
        <w:br/>
      </w:r>
      <w:r w:rsidR="00573217" w:rsidRPr="00C26659">
        <w:rPr>
          <w:rFonts w:ascii="Times New Roman" w:hAnsi="Times New Roman" w:cs="Times New Roman"/>
          <w:b/>
          <w:sz w:val="28"/>
          <w:szCs w:val="28"/>
        </w:rPr>
        <w:t>Физическое развитие</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xml:space="preserve">  Дети  овладели   простейшими навыками поведения во время еды,  замечают и устраняют непорядок в одежде,  достаточно быстро и правильно умываются, насухо вытираются, пользуясь индивидуальным полотенцем,  правильно пользуются носовым платком и расческой, следят за своим внешним видом, быстро раздеваются и одеваются, вешают одежду в определенном порядке, следят за чистотой одежды и обуви, соблюдают порядок в шкафчике. Соблюдают элементарные правила личной гигиены, самообслуживания и опрятности.  Умеют аккуратно пользоваться столовыми приборами, обращаться с </w:t>
      </w:r>
      <w:r w:rsidR="00C26659">
        <w:rPr>
          <w:rFonts w:ascii="Times New Roman" w:hAnsi="Times New Roman" w:cs="Times New Roman"/>
          <w:sz w:val="28"/>
          <w:szCs w:val="28"/>
        </w:rPr>
        <w:t>просьбой, благодарить. Знаю</w:t>
      </w:r>
      <w:r w:rsidRPr="00573217">
        <w:rPr>
          <w:rFonts w:ascii="Times New Roman" w:hAnsi="Times New Roman" w:cs="Times New Roman"/>
          <w:sz w:val="28"/>
          <w:szCs w:val="28"/>
        </w:rPr>
        <w:t xml:space="preserve">т о важных и вредных факторах для здоровья, о значении для здоровья утренней гимнастики, закаливания, соблюдения режима дня. Расширились представления детей о подвижных играх с правилами, умеют ходить и бегать, сохраняя равновесие в разных направлениях по указанию взрослого. Научились прыгать в длину с места, с разбега, через скакалку; научились ползать на четвереньках; лазать по гимнастической стенке произвольным способом; умеют перестраиваться в колонну </w:t>
      </w:r>
      <w:r w:rsidR="00C26659">
        <w:rPr>
          <w:rFonts w:ascii="Times New Roman" w:hAnsi="Times New Roman" w:cs="Times New Roman"/>
          <w:sz w:val="28"/>
          <w:szCs w:val="28"/>
        </w:rPr>
        <w:t>,</w:t>
      </w:r>
      <w:r w:rsidRPr="00573217">
        <w:rPr>
          <w:rFonts w:ascii="Times New Roman" w:hAnsi="Times New Roman" w:cs="Times New Roman"/>
          <w:sz w:val="28"/>
          <w:szCs w:val="28"/>
        </w:rPr>
        <w:t xml:space="preserve"> равняться, размыкаться, выполнять повороты в колонне.</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lastRenderedPageBreak/>
        <w:t>Уровень усвоения материала: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На начало года – 74%</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Конец года – 76 %</w:t>
      </w:r>
    </w:p>
    <w:p w:rsidR="009D031C" w:rsidRDefault="00573217" w:rsidP="00573217">
      <w:pPr>
        <w:pStyle w:val="a6"/>
        <w:spacing w:line="360" w:lineRule="auto"/>
        <w:rPr>
          <w:rFonts w:ascii="Times New Roman" w:hAnsi="Times New Roman" w:cs="Times New Roman"/>
          <w:sz w:val="28"/>
          <w:szCs w:val="28"/>
        </w:rPr>
      </w:pPr>
      <w:r w:rsidRPr="00C26659">
        <w:rPr>
          <w:rFonts w:ascii="Times New Roman" w:hAnsi="Times New Roman" w:cs="Times New Roman"/>
          <w:b/>
          <w:sz w:val="28"/>
          <w:szCs w:val="28"/>
        </w:rPr>
        <w:t>Познавательное развитие</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w:t>
      </w:r>
      <w:r w:rsidR="009D031C">
        <w:rPr>
          <w:rFonts w:ascii="Times New Roman" w:hAnsi="Times New Roman" w:cs="Times New Roman"/>
          <w:sz w:val="28"/>
          <w:szCs w:val="28"/>
        </w:rPr>
        <w:tab/>
      </w:r>
      <w:r w:rsidRPr="00573217">
        <w:rPr>
          <w:rFonts w:ascii="Times New Roman" w:hAnsi="Times New Roman" w:cs="Times New Roman"/>
          <w:sz w:val="28"/>
          <w:szCs w:val="28"/>
        </w:rPr>
        <w:t xml:space="preserve"> Дети знают своё имя и фамилию, имена родителей, адрес проживания, имена и фамилии родителей, их профессии; знают столицу России, могут назвать некоторые достопримечательности родного города. Знают о значении солнца, воздуха, воды для человека.   Ориентируются в пространстве (на себе, на другом человеке, от предмета, на плоскости). Называют виды транспорта, инструменты, бытовую технику. Могут определить материал (бумага, дерево, металл, пластмасса).  Правильно пользуются порядковыми, количественными числительными  до 10, уравнивают  2 группы предметов (+1 и -1) Различают:  цвет, форму  (круг, прямоугольник, квадрат, треугольник);  пространственные характеристики объектов: протяженность (высота, длина, ширина детали,  месторасположение (сверху, снизу, над, под и т.д.) Умеют группировать предметы:  по цвету, размеру, форме. Научились  выделять целое и его части, место их расположения: сверху, снизу, над, под. Умеют определять направление движения: вверх, вниз, направо, налево, различают и называют «день – ночь», «утро-вечер», правильно определяют количественное соотношение групп предметов,  понимают конкретный смысл слов «больше», « меньше», столько же».  Дети любознательны, проявляют устойчивый интерес к исследовательской и проектной деятельности, используют различные источники информации для познавательно  развития. Способны рассуждать и давать адекватные причинные объяснения. Большинство детей умеют сравнивать предметы, устанавливать их сходство и различие.  Без затруднений  различают  цвета спектра: красный, оранжевый, желтый, зеленый, голубой, с</w:t>
      </w:r>
      <w:r w:rsidR="00C26659">
        <w:rPr>
          <w:rFonts w:ascii="Times New Roman" w:hAnsi="Times New Roman" w:cs="Times New Roman"/>
          <w:sz w:val="28"/>
          <w:szCs w:val="28"/>
        </w:rPr>
        <w:t xml:space="preserve">иний, фиолетовый </w:t>
      </w:r>
      <w:r w:rsidRPr="00573217">
        <w:rPr>
          <w:rFonts w:ascii="Times New Roman" w:hAnsi="Times New Roman" w:cs="Times New Roman"/>
          <w:sz w:val="28"/>
          <w:szCs w:val="28"/>
        </w:rPr>
        <w:t>, белый и черный, но некоторые дети (10%-15%) не могут распределять цвета по светлоте и насыщенности,  правильно называть их.</w:t>
      </w:r>
      <w:r w:rsidR="00C26659">
        <w:rPr>
          <w:rFonts w:ascii="Times New Roman" w:hAnsi="Times New Roman" w:cs="Times New Roman"/>
          <w:sz w:val="28"/>
          <w:szCs w:val="28"/>
        </w:rPr>
        <w:tab/>
      </w:r>
      <w:r w:rsidRPr="00573217">
        <w:rPr>
          <w:rFonts w:ascii="Times New Roman" w:hAnsi="Times New Roman" w:cs="Times New Roman"/>
          <w:sz w:val="28"/>
          <w:szCs w:val="28"/>
        </w:rPr>
        <w:br/>
        <w:t xml:space="preserve">Создают простые подвижные конструкции, последовательно называют дни </w:t>
      </w:r>
      <w:r w:rsidRPr="00573217">
        <w:rPr>
          <w:rFonts w:ascii="Times New Roman" w:hAnsi="Times New Roman" w:cs="Times New Roman"/>
          <w:sz w:val="28"/>
          <w:szCs w:val="28"/>
        </w:rPr>
        <w:lastRenderedPageBreak/>
        <w:t>недели. Выделяют характерные особенности  внешнего вида животных, способов передвижения, питания, приспособления. Имеют элементарное представление о взаимосвязях и взаимодействии живых организмов со средой обитания. Знают и называют некоторые растения и животных, их детёнышей, игрушки.</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Уровень усвоения материала: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На начало года – 76%</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Конец года – 78%</w:t>
      </w:r>
    </w:p>
    <w:p w:rsidR="009D031C" w:rsidRDefault="00573217" w:rsidP="00573217">
      <w:pPr>
        <w:pStyle w:val="a6"/>
        <w:spacing w:line="360" w:lineRule="auto"/>
        <w:rPr>
          <w:rFonts w:ascii="Times New Roman" w:hAnsi="Times New Roman" w:cs="Times New Roman"/>
          <w:sz w:val="28"/>
          <w:szCs w:val="28"/>
        </w:rPr>
      </w:pPr>
      <w:r w:rsidRPr="00C26659">
        <w:rPr>
          <w:rFonts w:ascii="Times New Roman" w:hAnsi="Times New Roman" w:cs="Times New Roman"/>
          <w:b/>
          <w:sz w:val="28"/>
          <w:szCs w:val="28"/>
        </w:rPr>
        <w:t>Речевое развитие</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Владеют достаточным словарным запасом.  Пересказывают и драматизируют небольшие литературные произведения; составляют по образцу рассказы по сюжетным картинкам, способны кратко рассказать об  увиденном , относительно точно пересказывают литературные произведения. Отвечают на вопросы взрослого, касающегося ближайшего  окружения. Четко произносят все гласные звуки, определяют заданный гласный звук из двух. Имеют предпочтение в литературных произведениях, называют некоторых писателей. Употребляют все части речи, простые нераспространённые предложения и предложения с однородными членами. Находят в предложении слова с заданным звуком, определяют место звука в слове.  Дети умеют поддержать беседу, высказывать свою точку зрения, согласие или нет с мнением сверстников. Умеют делиться с педагогами и другими детьми разнообразными впечатлениями. Подбирают к существительному прилагательные, умеют подбирать синонимы. </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Уровень усвоения материала: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На начало года – 66 %</w:t>
      </w:r>
    </w:p>
    <w:p w:rsidR="009D031C" w:rsidRDefault="00573217" w:rsidP="00573217">
      <w:pPr>
        <w:pStyle w:val="a6"/>
        <w:spacing w:line="360" w:lineRule="auto"/>
        <w:rPr>
          <w:rFonts w:ascii="Times New Roman" w:hAnsi="Times New Roman" w:cs="Times New Roman"/>
          <w:b/>
          <w:sz w:val="28"/>
          <w:szCs w:val="28"/>
        </w:rPr>
      </w:pPr>
      <w:r w:rsidRPr="00573217">
        <w:rPr>
          <w:rFonts w:ascii="Times New Roman" w:hAnsi="Times New Roman" w:cs="Times New Roman"/>
          <w:sz w:val="28"/>
          <w:szCs w:val="28"/>
        </w:rPr>
        <w:t>Конец года – 70%</w:t>
      </w:r>
      <w:r w:rsidR="00C26659">
        <w:rPr>
          <w:rFonts w:ascii="Times New Roman" w:hAnsi="Times New Roman" w:cs="Times New Roman"/>
          <w:sz w:val="28"/>
          <w:szCs w:val="28"/>
        </w:rPr>
        <w:tab/>
      </w:r>
      <w:r w:rsidRPr="00573217">
        <w:rPr>
          <w:rFonts w:ascii="Times New Roman" w:hAnsi="Times New Roman" w:cs="Times New Roman"/>
          <w:sz w:val="28"/>
          <w:szCs w:val="28"/>
        </w:rPr>
        <w:br/>
      </w:r>
      <w:r w:rsidRPr="00C26659">
        <w:rPr>
          <w:rFonts w:ascii="Times New Roman" w:hAnsi="Times New Roman" w:cs="Times New Roman"/>
          <w:b/>
          <w:sz w:val="28"/>
          <w:szCs w:val="28"/>
        </w:rPr>
        <w:t>Социально-коммуникативное развитие</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xml:space="preserve"> Дети стараются соблюдать правила поведения в общественных местах, в общении со сверстниками и взрослыми, в природе. Могут дать нравственную оценку своим и чужим поступкам и действиям. Понимают  и </w:t>
      </w:r>
      <w:r w:rsidRPr="00573217">
        <w:rPr>
          <w:rFonts w:ascii="Times New Roman" w:hAnsi="Times New Roman" w:cs="Times New Roman"/>
          <w:sz w:val="28"/>
          <w:szCs w:val="28"/>
        </w:rPr>
        <w:lastRenderedPageBreak/>
        <w:t>употребляют в своей речи слова, обозначающие эмоциональное состояние, этические качества, эстетические характеристики. Понимают социальную оценку поступков сверстников или героев иллюстраций, литературных произведений, эмоционально откликаются.  Разыгрывают самостоятельно и по просьбе взрослого отрывки из знакомых сказок. Стремятся слушать и слышать взрослого. Имеют  навыки поведения в новых, необычных жизненных ситуациях, при встрече с незнакомыми людьми, при встрече с животными. Выполняют обязанности дежурного по столовой, уголку природы. Имеют предпочтение в игре, выборе видов труда и творчества. Проявляют интерес к совместным играм со сверстниками, в том числе игры с правилами, сюжетно – ролевые игры; предполагают варианты развития сюжета, выдерживают принятую роль.</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Уровень усвоения материала: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На начало года – 77%</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Конец года – 80%</w:t>
      </w:r>
    </w:p>
    <w:p w:rsidR="00573217" w:rsidRPr="00532CB7" w:rsidRDefault="00573217" w:rsidP="00573217">
      <w:pPr>
        <w:pStyle w:val="a6"/>
        <w:spacing w:line="360" w:lineRule="auto"/>
        <w:rPr>
          <w:rFonts w:ascii="Times New Roman" w:hAnsi="Times New Roman" w:cs="Times New Roman"/>
          <w:b/>
          <w:sz w:val="28"/>
          <w:szCs w:val="28"/>
        </w:rPr>
      </w:pPr>
      <w:r w:rsidRPr="00532CB7">
        <w:rPr>
          <w:rFonts w:ascii="Times New Roman" w:hAnsi="Times New Roman" w:cs="Times New Roman"/>
          <w:b/>
          <w:sz w:val="28"/>
          <w:szCs w:val="28"/>
        </w:rPr>
        <w:t>Художественно-эстетическое развитие.  </w:t>
      </w:r>
      <w:r w:rsidR="00532CB7">
        <w:rPr>
          <w:rFonts w:ascii="Times New Roman" w:hAnsi="Times New Roman" w:cs="Times New Roman"/>
          <w:b/>
          <w:sz w:val="28"/>
          <w:szCs w:val="28"/>
        </w:rPr>
        <w:tab/>
      </w:r>
      <w:r w:rsidRPr="00573217">
        <w:rPr>
          <w:rFonts w:ascii="Times New Roman" w:hAnsi="Times New Roman" w:cs="Times New Roman"/>
          <w:sz w:val="28"/>
          <w:szCs w:val="28"/>
        </w:rPr>
        <w:br/>
      </w:r>
      <w:r w:rsidRPr="00532CB7">
        <w:rPr>
          <w:rFonts w:ascii="Times New Roman" w:hAnsi="Times New Roman" w:cs="Times New Roman"/>
          <w:b/>
          <w:sz w:val="28"/>
          <w:szCs w:val="28"/>
        </w:rPr>
        <w:t>Рисование.</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Правильно пользуются кистью,  создают изображения предметов из готовых фигур. Украшает заготовки из бумаги разной формы.  Закрашивают  кистью, карандашом, проводя линии и штрихи только в одном направлении, не выходя за пределы контура. Проводят  широкие линии всей кистью, а узкие линии и  точки – концом ворса кисти. Создают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 Создают декоративные композиции по мотивам дымковской игрушки,   выделяют элементы городецкой росписи. Умеют рисовать нетрадиционными способами:  пальчиковая живопись, кляксография.</w:t>
      </w:r>
      <w:r w:rsidRPr="00573217">
        <w:rPr>
          <w:rFonts w:ascii="Times New Roman" w:hAnsi="Times New Roman" w:cs="Times New Roman"/>
          <w:sz w:val="28"/>
          <w:szCs w:val="28"/>
        </w:rPr>
        <w:br/>
      </w:r>
      <w:r w:rsidRPr="00532CB7">
        <w:rPr>
          <w:rFonts w:ascii="Times New Roman" w:hAnsi="Times New Roman" w:cs="Times New Roman"/>
          <w:b/>
          <w:sz w:val="28"/>
          <w:szCs w:val="28"/>
        </w:rPr>
        <w:t>Лепка.</w:t>
      </w:r>
      <w:r w:rsidRPr="00532CB7">
        <w:rPr>
          <w:rFonts w:ascii="Times New Roman" w:hAnsi="Times New Roman" w:cs="Times New Roman"/>
          <w:b/>
          <w:sz w:val="28"/>
          <w:szCs w:val="28"/>
        </w:rPr>
        <w:br/>
      </w:r>
      <w:r w:rsidR="009D031C">
        <w:rPr>
          <w:rFonts w:ascii="Times New Roman" w:hAnsi="Times New Roman" w:cs="Times New Roman"/>
          <w:sz w:val="28"/>
          <w:szCs w:val="28"/>
        </w:rPr>
        <w:t xml:space="preserve">        </w:t>
      </w:r>
      <w:r w:rsidRPr="00573217">
        <w:rPr>
          <w:rFonts w:ascii="Times New Roman" w:hAnsi="Times New Roman" w:cs="Times New Roman"/>
          <w:sz w:val="28"/>
          <w:szCs w:val="28"/>
        </w:rPr>
        <w:t xml:space="preserve">Прищипывают  с легким оттягиванием всех краев сплюснутого шара, </w:t>
      </w:r>
      <w:r w:rsidRPr="00573217">
        <w:rPr>
          <w:rFonts w:ascii="Times New Roman" w:hAnsi="Times New Roman" w:cs="Times New Roman"/>
          <w:sz w:val="28"/>
          <w:szCs w:val="28"/>
        </w:rPr>
        <w:lastRenderedPageBreak/>
        <w:t>мелких деталей, вытягивают  отдельные  части из целого куска. Сглаживают  пальцами поверхность вылепленного предмета, фигурки. Умеют пользоваться стекой. Умеют создавать объемные и рельефные изображения. Лепят конструктивным и смешанным способами, создают многофигурные композиции, сглаживать поверхность предмета, вылепливать мелкие детали.</w:t>
      </w:r>
    </w:p>
    <w:p w:rsidR="00573217" w:rsidRPr="00532CB7" w:rsidRDefault="00573217" w:rsidP="00573217">
      <w:pPr>
        <w:pStyle w:val="a6"/>
        <w:spacing w:line="360" w:lineRule="auto"/>
        <w:rPr>
          <w:rFonts w:ascii="Times New Roman" w:hAnsi="Times New Roman" w:cs="Times New Roman"/>
          <w:b/>
          <w:sz w:val="28"/>
          <w:szCs w:val="28"/>
        </w:rPr>
      </w:pPr>
      <w:r w:rsidRPr="00532CB7">
        <w:rPr>
          <w:rFonts w:ascii="Times New Roman" w:hAnsi="Times New Roman" w:cs="Times New Roman"/>
          <w:b/>
          <w:sz w:val="28"/>
          <w:szCs w:val="28"/>
        </w:rPr>
        <w:t>Аппликация.</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Правильно держат ножницы, используют разные приемы вырезания. Умеют резать бумагу на короткие и длинные полоски, вырезать круги. Используют разнообразные материалы: бумагу разного качества и свойств, природный материал и вещества (засушенные цветы, листья, пух, семена, манную крупу, пшено, горох), бросовый материал (опилки, толченая скорлупа, фантики от конфет). Знакомы с техникой обрывной аппликации, умеют создавать коллажи.</w:t>
      </w:r>
    </w:p>
    <w:p w:rsidR="00573217" w:rsidRPr="00573217" w:rsidRDefault="00573217" w:rsidP="00573217">
      <w:pPr>
        <w:pStyle w:val="a6"/>
        <w:spacing w:line="360" w:lineRule="auto"/>
        <w:rPr>
          <w:rFonts w:ascii="Times New Roman" w:hAnsi="Times New Roman" w:cs="Times New Roman"/>
          <w:sz w:val="28"/>
          <w:szCs w:val="28"/>
        </w:rPr>
      </w:pPr>
      <w:r w:rsidRPr="00532CB7">
        <w:rPr>
          <w:rFonts w:ascii="Times New Roman" w:hAnsi="Times New Roman" w:cs="Times New Roman"/>
          <w:b/>
          <w:sz w:val="28"/>
          <w:szCs w:val="28"/>
        </w:rPr>
        <w:t>Конструирование.</w:t>
      </w:r>
      <w:r w:rsidRPr="00532CB7">
        <w:rPr>
          <w:rFonts w:ascii="Times New Roman" w:hAnsi="Times New Roman" w:cs="Times New Roman"/>
          <w:b/>
          <w:sz w:val="28"/>
          <w:szCs w:val="28"/>
        </w:rPr>
        <w:br/>
      </w:r>
      <w:r w:rsidR="009D031C">
        <w:rPr>
          <w:rFonts w:ascii="Times New Roman" w:hAnsi="Times New Roman" w:cs="Times New Roman"/>
          <w:sz w:val="28"/>
          <w:szCs w:val="28"/>
        </w:rPr>
        <w:tab/>
      </w:r>
      <w:r w:rsidRPr="00573217">
        <w:rPr>
          <w:rFonts w:ascii="Times New Roman" w:hAnsi="Times New Roman" w:cs="Times New Roman"/>
          <w:sz w:val="28"/>
          <w:szCs w:val="28"/>
        </w:rPr>
        <w:t>Изображают /создают отдельные предметы, простые по композиции и по содержанию, используя разные материалы</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Дети используют и называют разные детали деревянного конструктора. Умеют заменить детали постройки в зависимости от имеющегося материала. Большинство детей способны выделять основные части предполагаемой постройки. Изменяют постройки, надстраивая или заменяя одни детали другими. Познакомились с приемами и способами конструирования из бумаги: сгибание, резание, прокалывание, склеивание, нанизывание, плетение, закручивание полосок, круга и полукруга в конус.</w:t>
      </w:r>
    </w:p>
    <w:p w:rsidR="00573217" w:rsidRPr="00573217" w:rsidRDefault="00573217" w:rsidP="00573217">
      <w:pPr>
        <w:pStyle w:val="a6"/>
        <w:spacing w:line="360" w:lineRule="auto"/>
        <w:rPr>
          <w:rFonts w:ascii="Times New Roman" w:hAnsi="Times New Roman" w:cs="Times New Roman"/>
          <w:sz w:val="28"/>
          <w:szCs w:val="28"/>
        </w:rPr>
      </w:pPr>
      <w:r w:rsidRPr="00532CB7">
        <w:rPr>
          <w:rFonts w:ascii="Times New Roman" w:hAnsi="Times New Roman" w:cs="Times New Roman"/>
          <w:b/>
          <w:sz w:val="28"/>
          <w:szCs w:val="28"/>
        </w:rPr>
        <w:t>Музыка.</w:t>
      </w:r>
      <w:r w:rsidRPr="00532CB7">
        <w:rPr>
          <w:rFonts w:ascii="Times New Roman" w:hAnsi="Times New Roman" w:cs="Times New Roman"/>
          <w:b/>
          <w:sz w:val="28"/>
          <w:szCs w:val="28"/>
        </w:rPr>
        <w:br/>
      </w:r>
      <w:r w:rsidR="009D031C">
        <w:rPr>
          <w:rFonts w:ascii="Times New Roman" w:hAnsi="Times New Roman" w:cs="Times New Roman"/>
          <w:sz w:val="28"/>
          <w:szCs w:val="28"/>
        </w:rPr>
        <w:tab/>
      </w:r>
      <w:r w:rsidRPr="00573217">
        <w:rPr>
          <w:rFonts w:ascii="Times New Roman" w:hAnsi="Times New Roman" w:cs="Times New Roman"/>
          <w:sz w:val="28"/>
          <w:szCs w:val="28"/>
        </w:rPr>
        <w:t xml:space="preserve">Все дети проявляют эстетические чувства, эмоции, эстетический вкус, эстетическое восприятие, интерес к искусству. Умеют слушать музыкальные произведения до конца. Узнают знакомые песни. Различают жанры музыкальных произведений, имеют предпочтения в слушании муз. Произведений. Поют, не отставая и не опережая других. Научились выполнять танцевальные движения: кружится в парах, притопывать </w:t>
      </w:r>
      <w:r w:rsidRPr="00573217">
        <w:rPr>
          <w:rFonts w:ascii="Times New Roman" w:hAnsi="Times New Roman" w:cs="Times New Roman"/>
          <w:sz w:val="28"/>
          <w:szCs w:val="28"/>
        </w:rPr>
        <w:lastRenderedPageBreak/>
        <w:t>попеременно ногами, двигаться под музыку с предметами. Могут ритмично двигаться по характеру музыки, самостоятельно инсценировать содержание песен, хороводов. Различает и называет музыкальные инструменты: металлофон, барабан. Могут играть несложные на детских инструментах несложные песни и мелодии.  Замечает изменения в звучании (тихо - громко)</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Уровень  усвоения  материала: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На начало года – 64%</w:t>
      </w:r>
    </w:p>
    <w:p w:rsidR="00573217" w:rsidRPr="00573217" w:rsidRDefault="00573217" w:rsidP="009D031C">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Конец года – 67%</w:t>
      </w:r>
    </w:p>
    <w:p w:rsidR="00573217" w:rsidRPr="00532CB7" w:rsidRDefault="00573217" w:rsidP="00573217">
      <w:pPr>
        <w:pStyle w:val="a6"/>
        <w:spacing w:line="360" w:lineRule="auto"/>
        <w:rPr>
          <w:rFonts w:ascii="Times New Roman" w:hAnsi="Times New Roman" w:cs="Times New Roman"/>
          <w:b/>
          <w:sz w:val="28"/>
          <w:szCs w:val="28"/>
        </w:rPr>
      </w:pPr>
      <w:r w:rsidRPr="00532CB7">
        <w:rPr>
          <w:rFonts w:ascii="Times New Roman" w:hAnsi="Times New Roman" w:cs="Times New Roman"/>
          <w:b/>
          <w:sz w:val="28"/>
          <w:szCs w:val="28"/>
        </w:rPr>
        <w:t>Краткая характеристика мероприятий, проведенных с детьми.</w:t>
      </w:r>
    </w:p>
    <w:p w:rsidR="00573217" w:rsidRPr="00573217" w:rsidRDefault="00532CB7" w:rsidP="00573217">
      <w:pPr>
        <w:pStyle w:val="a6"/>
        <w:spacing w:line="360" w:lineRule="auto"/>
        <w:rPr>
          <w:rFonts w:ascii="Times New Roman" w:hAnsi="Times New Roman" w:cs="Times New Roman"/>
          <w:sz w:val="28"/>
          <w:szCs w:val="28"/>
        </w:rPr>
      </w:pPr>
      <w:r>
        <w:rPr>
          <w:rFonts w:ascii="Times New Roman" w:hAnsi="Times New Roman" w:cs="Times New Roman"/>
          <w:sz w:val="28"/>
          <w:szCs w:val="28"/>
        </w:rPr>
        <w:t xml:space="preserve">В течение  года  в </w:t>
      </w:r>
      <w:r w:rsidR="00573217" w:rsidRPr="00573217">
        <w:rPr>
          <w:rFonts w:ascii="Times New Roman" w:hAnsi="Times New Roman" w:cs="Times New Roman"/>
          <w:sz w:val="28"/>
          <w:szCs w:val="28"/>
        </w:rPr>
        <w:t>группе были  проведены   мероприятия с детьми  согласно  годовому тематическому плану:</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Вечера загадок (ребусов) по темам: «Животные», «Человек», «Посуда, одежда», «Что это за птицы?», «Зимняя сказка», «Профессии»</w:t>
      </w:r>
      <w:r w:rsidR="007A7C5E">
        <w:rPr>
          <w:rFonts w:ascii="Times New Roman" w:hAnsi="Times New Roman" w:cs="Times New Roman"/>
          <w:sz w:val="28"/>
          <w:szCs w:val="28"/>
        </w:rPr>
        <w:t xml:space="preserve"> и др</w:t>
      </w:r>
      <w:r w:rsidRPr="00573217">
        <w:rPr>
          <w:rFonts w:ascii="Times New Roman" w:hAnsi="Times New Roman" w:cs="Times New Roman"/>
          <w:sz w:val="28"/>
          <w:szCs w:val="28"/>
        </w:rPr>
        <w:t>.</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Викторины «Животные», «Безопасность в зимнее время», «Знатоки птиц», «Полезные и вредные продукты», «Пришла зима».</w:t>
      </w:r>
    </w:p>
    <w:p w:rsidR="00573217" w:rsidRPr="00573217" w:rsidRDefault="00573217" w:rsidP="00532CB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Успешно прошли  </w:t>
      </w:r>
      <w:r w:rsidR="00532CB7">
        <w:rPr>
          <w:rFonts w:ascii="Times New Roman" w:hAnsi="Times New Roman" w:cs="Times New Roman"/>
          <w:sz w:val="28"/>
          <w:szCs w:val="28"/>
        </w:rPr>
        <w:t>тематические  праздники</w:t>
      </w:r>
      <w:r w:rsidRPr="00573217">
        <w:rPr>
          <w:rFonts w:ascii="Times New Roman" w:hAnsi="Times New Roman" w:cs="Times New Roman"/>
          <w:sz w:val="28"/>
          <w:szCs w:val="28"/>
        </w:rPr>
        <w:t>:</w:t>
      </w:r>
      <w:r w:rsidR="00532CB7">
        <w:rPr>
          <w:rFonts w:ascii="Times New Roman" w:hAnsi="Times New Roman" w:cs="Times New Roman"/>
          <w:sz w:val="28"/>
          <w:szCs w:val="28"/>
        </w:rPr>
        <w:t>   День</w:t>
      </w:r>
      <w:r w:rsidRPr="00573217">
        <w:rPr>
          <w:rFonts w:ascii="Times New Roman" w:hAnsi="Times New Roman" w:cs="Times New Roman"/>
          <w:sz w:val="28"/>
          <w:szCs w:val="28"/>
        </w:rPr>
        <w:t xml:space="preserve"> здоровья; </w:t>
      </w:r>
      <w:r w:rsidR="00532CB7">
        <w:rPr>
          <w:rFonts w:ascii="Times New Roman" w:hAnsi="Times New Roman" w:cs="Times New Roman"/>
          <w:sz w:val="28"/>
          <w:szCs w:val="28"/>
        </w:rPr>
        <w:t>«Супер бабушка моя!»,</w:t>
      </w:r>
      <w:r w:rsidR="007A7C5E">
        <w:rPr>
          <w:rFonts w:ascii="Times New Roman" w:hAnsi="Times New Roman" w:cs="Times New Roman"/>
          <w:sz w:val="28"/>
          <w:szCs w:val="28"/>
        </w:rPr>
        <w:t xml:space="preserve"> «Моя мама лучшая на свете», «Необычный Новый год», «Широкая масленица», «День Защитника Отечества», «Праздник для любимых мам», «День космонавтики», </w:t>
      </w:r>
      <w:r w:rsidRPr="00573217">
        <w:rPr>
          <w:rFonts w:ascii="Times New Roman" w:hAnsi="Times New Roman" w:cs="Times New Roman"/>
          <w:sz w:val="28"/>
          <w:szCs w:val="28"/>
        </w:rPr>
        <w:t> </w:t>
      </w:r>
      <w:r w:rsidR="007A7C5E">
        <w:rPr>
          <w:rFonts w:ascii="Times New Roman" w:hAnsi="Times New Roman" w:cs="Times New Roman"/>
          <w:sz w:val="28"/>
          <w:szCs w:val="28"/>
        </w:rPr>
        <w:t>«9 мая-День Победы!», выпускной-«Музей необычных вечей».</w:t>
      </w:r>
      <w:r w:rsidRPr="00573217">
        <w:rPr>
          <w:rFonts w:ascii="Times New Roman" w:hAnsi="Times New Roman" w:cs="Times New Roman"/>
          <w:sz w:val="28"/>
          <w:szCs w:val="28"/>
        </w:rPr>
        <w:t xml:space="preserve">   </w:t>
      </w:r>
    </w:p>
    <w:p w:rsidR="00573217" w:rsidRPr="00532CB7" w:rsidRDefault="00573217" w:rsidP="00573217">
      <w:pPr>
        <w:pStyle w:val="a6"/>
        <w:spacing w:line="360" w:lineRule="auto"/>
        <w:rPr>
          <w:rFonts w:ascii="Times New Roman" w:hAnsi="Times New Roman" w:cs="Times New Roman"/>
          <w:b/>
          <w:sz w:val="28"/>
          <w:szCs w:val="28"/>
        </w:rPr>
      </w:pPr>
      <w:r w:rsidRPr="00532CB7">
        <w:rPr>
          <w:rFonts w:ascii="Times New Roman" w:hAnsi="Times New Roman" w:cs="Times New Roman"/>
          <w:b/>
          <w:sz w:val="28"/>
          <w:szCs w:val="28"/>
        </w:rPr>
        <w:t>Работа с родителями.</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В течение года в группе систематически проводилась работа по взаимодействию с родителями. Составлены перспективный и календарный планы, в них указаны все совместные мероприятия, консультации, родительские собрания, наглядно-стендовая информация.</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В работе использовали различные способы вовлечения родителей в воспитательный и образовательный процесс: педагогические беседы с родителями, тематические консультации, наглядная пропаганда, родительские собрания, телефонные звонки, совместное проведение развлечений, совместное творчество и др.</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lastRenderedPageBreak/>
        <w:t>Основной формой работы с родителями является родительское собрание, оформление фотовыставок, различные конкурсы, консультации -  практикумы, показ ООД, детско – родительские проекты, акции, анкетирование. Проведено четыре родительских собрания:</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w:t>
      </w:r>
      <w:r w:rsidR="007A7C5E">
        <w:rPr>
          <w:rFonts w:ascii="Times New Roman" w:hAnsi="Times New Roman" w:cs="Times New Roman"/>
          <w:sz w:val="28"/>
          <w:szCs w:val="28"/>
        </w:rPr>
        <w:t>Начало учебного 2017-2018 года », октябрь 2017</w:t>
      </w:r>
      <w:r w:rsidRPr="00573217">
        <w:rPr>
          <w:rFonts w:ascii="Times New Roman" w:hAnsi="Times New Roman" w:cs="Times New Roman"/>
          <w:sz w:val="28"/>
          <w:szCs w:val="28"/>
        </w:rPr>
        <w:t xml:space="preserve"> г.</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w:t>
      </w:r>
      <w:r w:rsidR="00137908">
        <w:rPr>
          <w:rFonts w:ascii="Times New Roman" w:hAnsi="Times New Roman" w:cs="Times New Roman"/>
          <w:sz w:val="28"/>
          <w:szCs w:val="28"/>
        </w:rPr>
        <w:t>Подготовка к Новому году», ноябрь 2017</w:t>
      </w:r>
      <w:r w:rsidRPr="00573217">
        <w:rPr>
          <w:rFonts w:ascii="Times New Roman" w:hAnsi="Times New Roman" w:cs="Times New Roman"/>
          <w:sz w:val="28"/>
          <w:szCs w:val="28"/>
        </w:rPr>
        <w:t xml:space="preserve"> г.</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w:t>
      </w:r>
      <w:r w:rsidR="00137908">
        <w:rPr>
          <w:rFonts w:ascii="Times New Roman" w:hAnsi="Times New Roman" w:cs="Times New Roman"/>
          <w:sz w:val="28"/>
          <w:szCs w:val="28"/>
        </w:rPr>
        <w:t>Роль семьи в воспитании ребенка.», март 2018</w:t>
      </w:r>
      <w:r w:rsidRPr="00573217">
        <w:rPr>
          <w:rFonts w:ascii="Times New Roman" w:hAnsi="Times New Roman" w:cs="Times New Roman"/>
          <w:sz w:val="28"/>
          <w:szCs w:val="28"/>
        </w:rPr>
        <w:t xml:space="preserve"> г.</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w:t>
      </w:r>
      <w:r w:rsidR="00137908">
        <w:rPr>
          <w:rFonts w:ascii="Times New Roman" w:hAnsi="Times New Roman" w:cs="Times New Roman"/>
          <w:sz w:val="28"/>
          <w:szCs w:val="28"/>
        </w:rPr>
        <w:t>Подготовка детей к школе.</w:t>
      </w:r>
      <w:r w:rsidRPr="00573217">
        <w:rPr>
          <w:rFonts w:ascii="Times New Roman" w:hAnsi="Times New Roman" w:cs="Times New Roman"/>
          <w:sz w:val="28"/>
          <w:szCs w:val="28"/>
        </w:rPr>
        <w:t>», май 2017 г.</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 xml:space="preserve">В свою очередь родители охотно шли на контакт и старались участвовать во всех акциях и совместных мероприятиях группы и ДОУ. </w:t>
      </w:r>
    </w:p>
    <w:p w:rsidR="00573217" w:rsidRPr="00573217" w:rsidRDefault="00137908" w:rsidP="00573217">
      <w:pPr>
        <w:pStyle w:val="a6"/>
        <w:spacing w:line="360" w:lineRule="auto"/>
        <w:rPr>
          <w:rFonts w:ascii="Times New Roman" w:hAnsi="Times New Roman" w:cs="Times New Roman"/>
          <w:sz w:val="28"/>
          <w:szCs w:val="28"/>
        </w:rPr>
      </w:pPr>
      <w:r>
        <w:rPr>
          <w:rFonts w:ascii="Times New Roman" w:hAnsi="Times New Roman" w:cs="Times New Roman"/>
          <w:sz w:val="28"/>
          <w:szCs w:val="28"/>
        </w:rPr>
        <w:t>В группе т</w:t>
      </w:r>
      <w:r w:rsidR="00573217" w:rsidRPr="00573217">
        <w:rPr>
          <w:rFonts w:ascii="Times New Roman" w:hAnsi="Times New Roman" w:cs="Times New Roman"/>
          <w:sz w:val="28"/>
          <w:szCs w:val="28"/>
        </w:rPr>
        <w:t xml:space="preserve"> создана обстановка для развития творческих способностей. Дети могут свободно подойти в Творческую мастерскую и выбрать любой материал (коробки с принадлежностями для рисования, аппликации, лепки) для творчества (коробки с природными  материалами для аппликации, альбомы «Учимся рисовать», «Учимся лепить», «Образцы для аппликации», космический песок, проявляя самостоятельность и инициативу для изготовления поделок в подарок родителям или своим друзьям. Всё это способствует раскрепощению детей, положительному эмоциональному настрою на весь день.</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Благодаря родителям и самим детям, в группе появилось много мелких игрушек, а также модули домиков, маленькие машинки.</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В группе всё оборудование, игры, игрушки находятся в доступном удобном месте, дети могут самостоятельно выбирать вид деятельности. Сюжетно-ролевые игры разложены в отдельные контейнера, что позволяет ребенку организовать свою игру в любом удобном для него месте групповой комнаты. Пополнился уголок «Я строю сам» различными кубиками и строительными конструкторами. Планируется дополнить уголок альбомами со схемами построек.</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lastRenderedPageBreak/>
        <w:t>Много дидактических и развивающих игр, которые помогают детям играть вместе и индивидуально. Отдельно оформлены игры по речевому и познавательному развитию, физкультурного и патриотического уголков.</w:t>
      </w:r>
    </w:p>
    <w:p w:rsidR="00573217" w:rsidRPr="009D031C" w:rsidRDefault="00573217" w:rsidP="00573217">
      <w:pPr>
        <w:pStyle w:val="a6"/>
        <w:spacing w:line="360" w:lineRule="auto"/>
        <w:rPr>
          <w:rFonts w:ascii="Times New Roman" w:hAnsi="Times New Roman" w:cs="Times New Roman"/>
          <w:b/>
          <w:sz w:val="28"/>
          <w:szCs w:val="28"/>
        </w:rPr>
      </w:pPr>
      <w:r w:rsidRPr="009D031C">
        <w:rPr>
          <w:rFonts w:ascii="Times New Roman" w:hAnsi="Times New Roman" w:cs="Times New Roman"/>
          <w:b/>
          <w:sz w:val="28"/>
          <w:szCs w:val="28"/>
        </w:rPr>
        <w:t>Вывод </w:t>
      </w:r>
      <w:r w:rsidR="009D031C">
        <w:rPr>
          <w:rFonts w:ascii="Times New Roman" w:hAnsi="Times New Roman" w:cs="Times New Roman"/>
          <w:b/>
          <w:sz w:val="28"/>
          <w:szCs w:val="28"/>
        </w:rPr>
        <w:t xml:space="preserve"> о проделанной   работе  за 2017 - 2018</w:t>
      </w:r>
      <w:r w:rsidRPr="009D031C">
        <w:rPr>
          <w:rFonts w:ascii="Times New Roman" w:hAnsi="Times New Roman" w:cs="Times New Roman"/>
          <w:b/>
          <w:sz w:val="28"/>
          <w:szCs w:val="28"/>
        </w:rPr>
        <w:t xml:space="preserve"> учебный год</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Анализ выполнения  требования  к  содержанию и методам  воспитания и обучения, а  также  анализ усвоения детьми  программного материала  показали  стабильность  и позитивную  динамику  по всем направлениям развития.</w:t>
      </w:r>
      <w:r w:rsidRPr="00573217">
        <w:rPr>
          <w:rFonts w:ascii="Times New Roman" w:hAnsi="Times New Roman" w:cs="Times New Roman"/>
          <w:sz w:val="28"/>
          <w:szCs w:val="28"/>
        </w:rPr>
        <w:br/>
      </w:r>
      <w:r w:rsidR="009D031C">
        <w:rPr>
          <w:rFonts w:ascii="Times New Roman" w:hAnsi="Times New Roman" w:cs="Times New Roman"/>
          <w:sz w:val="28"/>
          <w:szCs w:val="28"/>
        </w:rPr>
        <w:t xml:space="preserve">         </w:t>
      </w:r>
      <w:r w:rsidRPr="00573217">
        <w:rPr>
          <w:rFonts w:ascii="Times New Roman" w:hAnsi="Times New Roman" w:cs="Times New Roman"/>
          <w:sz w:val="28"/>
          <w:szCs w:val="28"/>
        </w:rPr>
        <w:t>Положительное  влияние  на этот процесс  оказывает  тесное  сотрудничество  воспитателей. Знания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Особое  внимание следует уделить  использованию  многообразных традиционных и нетрадиционных методов  работы, позволяющих  развивать соответствующие  знания, умения, навыки.</w:t>
      </w:r>
      <w:r w:rsidRPr="00573217">
        <w:rPr>
          <w:rFonts w:ascii="Times New Roman" w:hAnsi="Times New Roman" w:cs="Times New Roman"/>
          <w:sz w:val="28"/>
          <w:szCs w:val="28"/>
        </w:rPr>
        <w:br/>
        <w:t>  </w:t>
      </w:r>
      <w:r w:rsidR="009D031C">
        <w:rPr>
          <w:rFonts w:ascii="Times New Roman" w:hAnsi="Times New Roman" w:cs="Times New Roman"/>
          <w:sz w:val="28"/>
          <w:szCs w:val="28"/>
        </w:rPr>
        <w:tab/>
      </w:r>
      <w:r w:rsidRPr="00573217">
        <w:rPr>
          <w:rFonts w:ascii="Times New Roman" w:hAnsi="Times New Roman" w:cs="Times New Roman"/>
          <w:sz w:val="28"/>
          <w:szCs w:val="28"/>
        </w:rPr>
        <w:t>В минувшем году были выявлены   следующие  проблемы и недостатки:</w:t>
      </w:r>
      <w:r w:rsidRPr="00573217">
        <w:rPr>
          <w:rFonts w:ascii="Times New Roman" w:hAnsi="Times New Roman" w:cs="Times New Roman"/>
          <w:sz w:val="28"/>
          <w:szCs w:val="28"/>
        </w:rPr>
        <w:br/>
        <w:t>- не все  родители прислушиваются  к  сове</w:t>
      </w:r>
      <w:r w:rsidR="009D031C">
        <w:rPr>
          <w:rFonts w:ascii="Times New Roman" w:hAnsi="Times New Roman" w:cs="Times New Roman"/>
          <w:sz w:val="28"/>
          <w:szCs w:val="28"/>
        </w:rPr>
        <w:t xml:space="preserve">там воспитателей. </w:t>
      </w:r>
      <w:r w:rsidRPr="00573217">
        <w:rPr>
          <w:rFonts w:ascii="Times New Roman" w:hAnsi="Times New Roman" w:cs="Times New Roman"/>
          <w:sz w:val="28"/>
          <w:szCs w:val="28"/>
        </w:rPr>
        <w:t>В связи с  этим возникают  проблемы .Многие родители не осознают ,что попадая в незнакомую социальную среду, дети переживают тяжелейший стресс, характеризующийся нарастанием  агрессивного  поведения со значительным снижением познавательной активности и ориентировочных  реакций ,   есть  нарушения  в  звукопроизношении,  не  вовремя  ставятся прививки.</w:t>
      </w:r>
      <w:r w:rsidRPr="00573217">
        <w:rPr>
          <w:rFonts w:ascii="Times New Roman" w:hAnsi="Times New Roman" w:cs="Times New Roman"/>
          <w:sz w:val="28"/>
          <w:szCs w:val="28"/>
        </w:rPr>
        <w:br/>
      </w:r>
      <w:r w:rsidR="009D031C">
        <w:rPr>
          <w:rFonts w:ascii="Times New Roman" w:hAnsi="Times New Roman" w:cs="Times New Roman"/>
          <w:sz w:val="28"/>
          <w:szCs w:val="28"/>
        </w:rPr>
        <w:t xml:space="preserve">        </w:t>
      </w:r>
      <w:r w:rsidRPr="00573217">
        <w:rPr>
          <w:rFonts w:ascii="Times New Roman" w:hAnsi="Times New Roman" w:cs="Times New Roman"/>
          <w:sz w:val="28"/>
          <w:szCs w:val="28"/>
        </w:rPr>
        <w:t>Результаты  деятельности группы  были тщательно проанализированы, сделаны  выводы  о том, что в  целом работа  проводилась  целенаправленно и эффективно.</w:t>
      </w:r>
    </w:p>
    <w:p w:rsidR="00573217" w:rsidRPr="009D031C" w:rsidRDefault="009D031C" w:rsidP="00573217">
      <w:pPr>
        <w:pStyle w:val="a6"/>
        <w:spacing w:line="360" w:lineRule="auto"/>
        <w:rPr>
          <w:rFonts w:ascii="Times New Roman" w:hAnsi="Times New Roman" w:cs="Times New Roman"/>
          <w:b/>
          <w:sz w:val="28"/>
          <w:szCs w:val="28"/>
        </w:rPr>
      </w:pPr>
      <w:r w:rsidRPr="009D031C">
        <w:rPr>
          <w:rFonts w:ascii="Times New Roman" w:hAnsi="Times New Roman" w:cs="Times New Roman"/>
          <w:b/>
          <w:sz w:val="28"/>
          <w:szCs w:val="28"/>
        </w:rPr>
        <w:t>Годовые задачи на 2018-2019</w:t>
      </w:r>
      <w:r w:rsidR="00573217" w:rsidRPr="009D031C">
        <w:rPr>
          <w:rFonts w:ascii="Times New Roman" w:hAnsi="Times New Roman" w:cs="Times New Roman"/>
          <w:b/>
          <w:sz w:val="28"/>
          <w:szCs w:val="28"/>
        </w:rPr>
        <w:t xml:space="preserve"> учебный год</w:t>
      </w:r>
    </w:p>
    <w:p w:rsidR="00573217" w:rsidRPr="00573217" w:rsidRDefault="00573217" w:rsidP="009D031C">
      <w:pPr>
        <w:pStyle w:val="a6"/>
        <w:spacing w:line="360" w:lineRule="auto"/>
        <w:ind w:firstLine="708"/>
        <w:rPr>
          <w:rFonts w:ascii="Times New Roman" w:hAnsi="Times New Roman" w:cs="Times New Roman"/>
          <w:sz w:val="28"/>
          <w:szCs w:val="28"/>
        </w:rPr>
      </w:pPr>
      <w:r w:rsidRPr="00573217">
        <w:rPr>
          <w:rFonts w:ascii="Times New Roman" w:hAnsi="Times New Roman" w:cs="Times New Roman"/>
          <w:sz w:val="28"/>
          <w:szCs w:val="28"/>
        </w:rPr>
        <w:t>Результ</w:t>
      </w:r>
      <w:r w:rsidR="009D031C">
        <w:rPr>
          <w:rFonts w:ascii="Times New Roman" w:hAnsi="Times New Roman" w:cs="Times New Roman"/>
          <w:sz w:val="28"/>
          <w:szCs w:val="28"/>
        </w:rPr>
        <w:t>аты деятельности группы  за 2017- 2018</w:t>
      </w:r>
      <w:r w:rsidRPr="00573217">
        <w:rPr>
          <w:rFonts w:ascii="Times New Roman" w:hAnsi="Times New Roman" w:cs="Times New Roman"/>
          <w:sz w:val="28"/>
          <w:szCs w:val="28"/>
        </w:rPr>
        <w:t xml:space="preserve"> учебный год были тщательно проанализированы, сделаны выводы о том, что в целом работа проводилась целенаправленно и эффективно.</w:t>
      </w:r>
      <w:r w:rsidR="009D031C">
        <w:rPr>
          <w:rFonts w:ascii="Times New Roman" w:hAnsi="Times New Roman" w:cs="Times New Roman"/>
          <w:sz w:val="28"/>
          <w:szCs w:val="28"/>
        </w:rPr>
        <w:tab/>
      </w:r>
      <w:r w:rsidRPr="00573217">
        <w:rPr>
          <w:rFonts w:ascii="Times New Roman" w:hAnsi="Times New Roman" w:cs="Times New Roman"/>
          <w:sz w:val="28"/>
          <w:szCs w:val="28"/>
        </w:rPr>
        <w:br/>
      </w:r>
      <w:r w:rsidRPr="00573217">
        <w:rPr>
          <w:rFonts w:ascii="Times New Roman" w:hAnsi="Times New Roman" w:cs="Times New Roman"/>
          <w:sz w:val="28"/>
          <w:szCs w:val="28"/>
        </w:rPr>
        <w:lastRenderedPageBreak/>
        <w:t>С учетом успехов и проблем, возникших в минувшем учебном году, намечены следующие </w:t>
      </w:r>
      <w:r w:rsidR="009D031C">
        <w:rPr>
          <w:rFonts w:ascii="Times New Roman" w:hAnsi="Times New Roman" w:cs="Times New Roman"/>
          <w:sz w:val="28"/>
          <w:szCs w:val="28"/>
        </w:rPr>
        <w:t>задачи на 2018-2019</w:t>
      </w:r>
      <w:r w:rsidRPr="00573217">
        <w:rPr>
          <w:rFonts w:ascii="Times New Roman" w:hAnsi="Times New Roman" w:cs="Times New Roman"/>
          <w:sz w:val="28"/>
          <w:szCs w:val="28"/>
        </w:rPr>
        <w:t>  учебный год:</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Перспективы и пожелания на следующий год:</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1. Продолжать  целенаправленную работу с детьми по всем образовательным областям;</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2. Продолжать проводить профилактические мероприятия с целью повышения посещаемости детей, укрепление здоровья, развития двигательной и гигиенической культуры детей;</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 xml:space="preserve">3. Продолжать принимать активное участие в </w:t>
      </w:r>
      <w:r w:rsidR="009D031C">
        <w:rPr>
          <w:rFonts w:ascii="Times New Roman" w:hAnsi="Times New Roman" w:cs="Times New Roman"/>
          <w:sz w:val="28"/>
          <w:szCs w:val="28"/>
        </w:rPr>
        <w:t>методических мероприятиях  </w:t>
      </w:r>
      <w:r w:rsidRPr="00573217">
        <w:rPr>
          <w:rFonts w:ascii="Times New Roman" w:hAnsi="Times New Roman" w:cs="Times New Roman"/>
          <w:sz w:val="28"/>
          <w:szCs w:val="28"/>
        </w:rPr>
        <w:t xml:space="preserve"> детского сада;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4. Развитие познавательной активности детей через обогащение и представление об окружающем мире;</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5. Продолжать воспитывать в детях творчество, эмоциональность, активность для их дальнейших достижений и успехов;</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6.Пополнить: дидактический и раздаточный материал на развития логического мышления; уголок сюжетно-ролевой игры; книжный уголок литературой по возрасту. Приобрести новые развивающие игры по возрасту детей;</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7.Работать над темами по самообразованию; </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8. Совершенствование работы по взаимодействию с родителями при непосредственном вовлечении их в образовательный процесс,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t>9. Продолжение совершенствования предметно-развивающей среды в г</w:t>
      </w:r>
      <w:r w:rsidR="009D031C">
        <w:rPr>
          <w:rFonts w:ascii="Times New Roman" w:hAnsi="Times New Roman" w:cs="Times New Roman"/>
          <w:sz w:val="28"/>
          <w:szCs w:val="28"/>
        </w:rPr>
        <w:t>руппе в соответствии с ФГОС:</w:t>
      </w:r>
      <w:r w:rsidRPr="00573217">
        <w:rPr>
          <w:rFonts w:ascii="Times New Roman" w:hAnsi="Times New Roman" w:cs="Times New Roman"/>
          <w:sz w:val="28"/>
          <w:szCs w:val="28"/>
        </w:rPr>
        <w:t xml:space="preserve"> пополнение спортивного, патриотического и театрального уголка, уголка ряжения, уголка науки и экспериментирования, закупить необходимые пособия и дидактический материал по художественно-эстетическому развитию (музыка);</w:t>
      </w:r>
    </w:p>
    <w:p w:rsidR="00573217" w:rsidRPr="00573217" w:rsidRDefault="00573217" w:rsidP="00573217">
      <w:pPr>
        <w:pStyle w:val="a6"/>
        <w:spacing w:line="360" w:lineRule="auto"/>
        <w:rPr>
          <w:rFonts w:ascii="Times New Roman" w:hAnsi="Times New Roman" w:cs="Times New Roman"/>
          <w:sz w:val="28"/>
          <w:szCs w:val="28"/>
        </w:rPr>
      </w:pPr>
      <w:r w:rsidRPr="00573217">
        <w:rPr>
          <w:rFonts w:ascii="Times New Roman" w:hAnsi="Times New Roman" w:cs="Times New Roman"/>
          <w:sz w:val="28"/>
          <w:szCs w:val="28"/>
        </w:rPr>
        <w:lastRenderedPageBreak/>
        <w:t>10. Повышение уровня педагогического мастерства путем участия в семинарах, мастер-классах, обучения на курсах повышения квалификации. </w:t>
      </w:r>
    </w:p>
    <w:p w:rsidR="00D51413" w:rsidRPr="00573217" w:rsidRDefault="00D51413" w:rsidP="00573217">
      <w:pPr>
        <w:pStyle w:val="a6"/>
        <w:spacing w:line="360" w:lineRule="auto"/>
        <w:rPr>
          <w:rFonts w:ascii="Times New Roman" w:hAnsi="Times New Roman" w:cs="Times New Roman"/>
          <w:sz w:val="28"/>
          <w:szCs w:val="28"/>
        </w:rPr>
      </w:pPr>
    </w:p>
    <w:sectPr w:rsidR="00D51413" w:rsidRPr="00573217" w:rsidSect="00D5141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A8" w:rsidRDefault="00500BA8" w:rsidP="009D031C">
      <w:r>
        <w:separator/>
      </w:r>
    </w:p>
  </w:endnote>
  <w:endnote w:type="continuationSeparator" w:id="1">
    <w:p w:rsidR="00500BA8" w:rsidRDefault="00500BA8" w:rsidP="009D03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622739"/>
      <w:docPartObj>
        <w:docPartGallery w:val="Page Numbers (Bottom of Page)"/>
        <w:docPartUnique/>
      </w:docPartObj>
    </w:sdtPr>
    <w:sdtContent>
      <w:p w:rsidR="009D031C" w:rsidRDefault="00CD517B">
        <w:pPr>
          <w:pStyle w:val="a9"/>
          <w:jc w:val="right"/>
        </w:pPr>
        <w:fldSimple w:instr=" PAGE   \* MERGEFORMAT ">
          <w:r w:rsidR="00281FA5">
            <w:rPr>
              <w:noProof/>
            </w:rPr>
            <w:t>1</w:t>
          </w:r>
        </w:fldSimple>
      </w:p>
    </w:sdtContent>
  </w:sdt>
  <w:p w:rsidR="009D031C" w:rsidRDefault="009D031C">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A8" w:rsidRDefault="00500BA8" w:rsidP="009D031C">
      <w:r>
        <w:separator/>
      </w:r>
    </w:p>
  </w:footnote>
  <w:footnote w:type="continuationSeparator" w:id="1">
    <w:p w:rsidR="00500BA8" w:rsidRDefault="00500BA8" w:rsidP="009D03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558D"/>
    <w:multiLevelType w:val="multilevel"/>
    <w:tmpl w:val="AADC6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791EC7"/>
    <w:multiLevelType w:val="multilevel"/>
    <w:tmpl w:val="D39EE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D581C"/>
    <w:multiLevelType w:val="multilevel"/>
    <w:tmpl w:val="FA40E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9D03D5"/>
    <w:multiLevelType w:val="multilevel"/>
    <w:tmpl w:val="7CE2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19453F"/>
    <w:multiLevelType w:val="multilevel"/>
    <w:tmpl w:val="99840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F705E2"/>
    <w:multiLevelType w:val="multilevel"/>
    <w:tmpl w:val="C6F43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E95A92"/>
    <w:multiLevelType w:val="multilevel"/>
    <w:tmpl w:val="C7828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3D4C"/>
    <w:rsid w:val="00106122"/>
    <w:rsid w:val="00137908"/>
    <w:rsid w:val="001B65D2"/>
    <w:rsid w:val="001D6F41"/>
    <w:rsid w:val="001E7468"/>
    <w:rsid w:val="00281FA5"/>
    <w:rsid w:val="002D2A11"/>
    <w:rsid w:val="003C2DCF"/>
    <w:rsid w:val="00500BA8"/>
    <w:rsid w:val="00532CB7"/>
    <w:rsid w:val="00573217"/>
    <w:rsid w:val="007A7C5E"/>
    <w:rsid w:val="007B77CF"/>
    <w:rsid w:val="008346A5"/>
    <w:rsid w:val="009D031C"/>
    <w:rsid w:val="00A83697"/>
    <w:rsid w:val="00BB3D4C"/>
    <w:rsid w:val="00C1701F"/>
    <w:rsid w:val="00C26659"/>
    <w:rsid w:val="00C65369"/>
    <w:rsid w:val="00CD517B"/>
    <w:rsid w:val="00D07D5E"/>
    <w:rsid w:val="00D51413"/>
    <w:rsid w:val="00D9024D"/>
    <w:rsid w:val="00FD3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2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3D4C"/>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BB3D4C"/>
    <w:rPr>
      <w:b/>
      <w:bCs/>
    </w:rPr>
  </w:style>
  <w:style w:type="character" w:styleId="a5">
    <w:name w:val="Emphasis"/>
    <w:basedOn w:val="a0"/>
    <w:uiPriority w:val="20"/>
    <w:qFormat/>
    <w:rsid w:val="00573217"/>
    <w:rPr>
      <w:i/>
      <w:iCs/>
    </w:rPr>
  </w:style>
  <w:style w:type="paragraph" w:styleId="a6">
    <w:name w:val="No Spacing"/>
    <w:uiPriority w:val="1"/>
    <w:qFormat/>
    <w:rsid w:val="00573217"/>
  </w:style>
  <w:style w:type="paragraph" w:styleId="a7">
    <w:name w:val="header"/>
    <w:basedOn w:val="a"/>
    <w:link w:val="a8"/>
    <w:uiPriority w:val="99"/>
    <w:semiHidden/>
    <w:unhideWhenUsed/>
    <w:rsid w:val="009D031C"/>
    <w:pPr>
      <w:tabs>
        <w:tab w:val="center" w:pos="4677"/>
        <w:tab w:val="right" w:pos="9355"/>
      </w:tabs>
    </w:pPr>
  </w:style>
  <w:style w:type="character" w:customStyle="1" w:styleId="a8">
    <w:name w:val="Верхний колонтитул Знак"/>
    <w:basedOn w:val="a0"/>
    <w:link w:val="a7"/>
    <w:uiPriority w:val="99"/>
    <w:semiHidden/>
    <w:rsid w:val="009D031C"/>
  </w:style>
  <w:style w:type="paragraph" w:styleId="a9">
    <w:name w:val="footer"/>
    <w:basedOn w:val="a"/>
    <w:link w:val="aa"/>
    <w:uiPriority w:val="99"/>
    <w:unhideWhenUsed/>
    <w:rsid w:val="009D031C"/>
    <w:pPr>
      <w:tabs>
        <w:tab w:val="center" w:pos="4677"/>
        <w:tab w:val="right" w:pos="9355"/>
      </w:tabs>
    </w:pPr>
  </w:style>
  <w:style w:type="character" w:customStyle="1" w:styleId="aa">
    <w:name w:val="Нижний колонтитул Знак"/>
    <w:basedOn w:val="a0"/>
    <w:link w:val="a9"/>
    <w:uiPriority w:val="99"/>
    <w:rsid w:val="009D031C"/>
  </w:style>
</w:styles>
</file>

<file path=word/webSettings.xml><?xml version="1.0" encoding="utf-8"?>
<w:webSettings xmlns:r="http://schemas.openxmlformats.org/officeDocument/2006/relationships" xmlns:w="http://schemas.openxmlformats.org/wordprocessingml/2006/main">
  <w:divs>
    <w:div w:id="346099747">
      <w:bodyDiv w:val="1"/>
      <w:marLeft w:val="0"/>
      <w:marRight w:val="0"/>
      <w:marTop w:val="0"/>
      <w:marBottom w:val="0"/>
      <w:divBdr>
        <w:top w:val="none" w:sz="0" w:space="0" w:color="auto"/>
        <w:left w:val="none" w:sz="0" w:space="0" w:color="auto"/>
        <w:bottom w:val="none" w:sz="0" w:space="0" w:color="auto"/>
        <w:right w:val="none" w:sz="0" w:space="0" w:color="auto"/>
      </w:divBdr>
    </w:div>
    <w:div w:id="736559902">
      <w:bodyDiv w:val="1"/>
      <w:marLeft w:val="0"/>
      <w:marRight w:val="0"/>
      <w:marTop w:val="0"/>
      <w:marBottom w:val="0"/>
      <w:divBdr>
        <w:top w:val="none" w:sz="0" w:space="0" w:color="auto"/>
        <w:left w:val="none" w:sz="0" w:space="0" w:color="auto"/>
        <w:bottom w:val="none" w:sz="0" w:space="0" w:color="auto"/>
        <w:right w:val="none" w:sz="0" w:space="0" w:color="auto"/>
      </w:divBdr>
    </w:div>
    <w:div w:id="160565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РОМАШКА</cp:lastModifiedBy>
  <cp:revision>6</cp:revision>
  <cp:lastPrinted>2018-07-19T03:52:00Z</cp:lastPrinted>
  <dcterms:created xsi:type="dcterms:W3CDTF">2018-07-19T10:12:00Z</dcterms:created>
  <dcterms:modified xsi:type="dcterms:W3CDTF">2018-07-23T04:28:00Z</dcterms:modified>
</cp:coreProperties>
</file>