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91" w:rsidRDefault="00E600FB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0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1105" cy="8664019"/>
            <wp:effectExtent l="0" t="0" r="4445" b="3810"/>
            <wp:docPr id="1" name="Рисунок 1" descr="C:\Users\Romanova\Desktop\Отчет самообследования 2025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ova\Desktop\Отчет самообследования 2025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FB" w:rsidRDefault="00E600FB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0FB" w:rsidRDefault="00E600FB" w:rsidP="00F83291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Default="00E600FB" w:rsidP="00F83291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Default="00E600FB" w:rsidP="00F83291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Default="00E600FB" w:rsidP="00F83291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Default="00E600FB" w:rsidP="00F83291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tabs>
          <w:tab w:val="left" w:pos="14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8329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83291">
        <w:rPr>
          <w:rFonts w:ascii="Times New Roman" w:hAnsi="Times New Roman" w:cs="Times New Roman"/>
          <w:sz w:val="24"/>
          <w:szCs w:val="24"/>
        </w:rPr>
        <w:t xml:space="preserve"> Муниципального казенного дошкольного образовательного учреждения «Детский сад №16 «Ромашка» (далее – Учреждение), проведено в соответствии с пунктом</w:t>
      </w:r>
    </w:p>
    <w:p w:rsidR="00516AF9" w:rsidRDefault="00F83291" w:rsidP="00516AF9">
      <w:pPr>
        <w:pStyle w:val="aa"/>
        <w:ind w:left="0" w:right="131"/>
        <w:jc w:val="both"/>
      </w:pPr>
      <w:r w:rsidRPr="00F83291">
        <w:t xml:space="preserve"> 3  части 2 статьи 29 Федерального закона от 29 декабря 2012г. №273-ФЗ «Об образ</w:t>
      </w:r>
      <w:r w:rsidR="00516AF9">
        <w:t xml:space="preserve">овании в Российской Федерации» </w:t>
      </w:r>
      <w:r w:rsidR="00516AF9" w:rsidRPr="00516AF9">
        <w:t xml:space="preserve">(с изменениями и дополнениями), </w:t>
      </w:r>
      <w:r w:rsidRPr="00F83291">
        <w:t xml:space="preserve">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F83291">
          <w:t>2013 г</w:t>
        </w:r>
      </w:smartTag>
      <w:r w:rsidRPr="00F83291">
        <w:t xml:space="preserve">. № 462 г. Москва «Об утверждении Порядка проведения </w:t>
      </w:r>
      <w:proofErr w:type="spellStart"/>
      <w:r w:rsidRPr="00F83291">
        <w:t>самообследования</w:t>
      </w:r>
      <w:proofErr w:type="spellEnd"/>
      <w:r w:rsidRPr="00F83291">
        <w:t xml:space="preserve"> образовательной организацией» и Приказом 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F83291">
          <w:t>2013 г</w:t>
        </w:r>
      </w:smartTag>
      <w:r w:rsidRPr="00F83291">
        <w:t xml:space="preserve">. №1324 «Об утверждении показателей деятельности образовательной организации, подлежащей </w:t>
      </w:r>
      <w:proofErr w:type="spellStart"/>
      <w:r w:rsidRPr="00F83291">
        <w:t>самообследованию</w:t>
      </w:r>
      <w:proofErr w:type="spellEnd"/>
      <w:r w:rsidRPr="00F83291">
        <w:t>»</w:t>
      </w:r>
      <w:r w:rsidR="00516AF9">
        <w:t>,</w:t>
      </w:r>
      <w:r w:rsidR="00516AF9" w:rsidRPr="00516AF9">
        <w:rPr>
          <w:sz w:val="28"/>
          <w:szCs w:val="28"/>
        </w:rPr>
        <w:t xml:space="preserve"> </w:t>
      </w:r>
      <w:r w:rsidR="00516AF9" w:rsidRPr="00516AF9">
        <w:t xml:space="preserve">«Положением о </w:t>
      </w:r>
      <w:proofErr w:type="spellStart"/>
      <w:r w:rsidR="00516AF9" w:rsidRPr="00516AF9">
        <w:t>самообследовании</w:t>
      </w:r>
      <w:proofErr w:type="spellEnd"/>
      <w:r w:rsidR="00516AF9" w:rsidRPr="00516AF9">
        <w:rPr>
          <w:spacing w:val="61"/>
        </w:rPr>
        <w:t xml:space="preserve"> </w:t>
      </w:r>
      <w:r w:rsidR="00516AF9" w:rsidRPr="00516AF9">
        <w:t>муниципального</w:t>
      </w:r>
      <w:r w:rsidR="00516AF9">
        <w:t xml:space="preserve"> казенного</w:t>
      </w:r>
      <w:r w:rsidR="00516AF9" w:rsidRPr="00516AF9">
        <w:rPr>
          <w:spacing w:val="63"/>
        </w:rPr>
        <w:t xml:space="preserve"> </w:t>
      </w:r>
      <w:r w:rsidR="00516AF9" w:rsidRPr="00516AF9">
        <w:t>дошкольного</w:t>
      </w:r>
      <w:r w:rsidR="00516AF9" w:rsidRPr="00516AF9">
        <w:rPr>
          <w:spacing w:val="64"/>
        </w:rPr>
        <w:t xml:space="preserve"> </w:t>
      </w:r>
      <w:r w:rsidR="00516AF9" w:rsidRPr="00516AF9">
        <w:t>образовательного</w:t>
      </w:r>
      <w:r w:rsidR="00516AF9" w:rsidRPr="00516AF9">
        <w:rPr>
          <w:spacing w:val="66"/>
        </w:rPr>
        <w:t xml:space="preserve"> </w:t>
      </w:r>
      <w:r w:rsidR="00516AF9" w:rsidRPr="00516AF9">
        <w:rPr>
          <w:spacing w:val="-2"/>
        </w:rPr>
        <w:t>учреждения</w:t>
      </w:r>
      <w:r w:rsidR="00516AF9">
        <w:rPr>
          <w:spacing w:val="-2"/>
        </w:rPr>
        <w:t xml:space="preserve"> </w:t>
      </w:r>
      <w:r w:rsidR="00516AF9" w:rsidRPr="00516AF9">
        <w:t>«Детский</w:t>
      </w:r>
      <w:r w:rsidR="00516AF9" w:rsidRPr="00516AF9">
        <w:rPr>
          <w:spacing w:val="-6"/>
        </w:rPr>
        <w:t xml:space="preserve"> </w:t>
      </w:r>
      <w:r w:rsidR="00516AF9" w:rsidRPr="00516AF9">
        <w:t>сад</w:t>
      </w:r>
      <w:r w:rsidR="00516AF9" w:rsidRPr="00516AF9">
        <w:rPr>
          <w:spacing w:val="-4"/>
        </w:rPr>
        <w:t xml:space="preserve"> </w:t>
      </w:r>
      <w:r w:rsidR="00516AF9" w:rsidRPr="00516AF9">
        <w:t>№</w:t>
      </w:r>
      <w:r w:rsidR="00516AF9" w:rsidRPr="00516AF9">
        <w:rPr>
          <w:spacing w:val="-5"/>
        </w:rPr>
        <w:t xml:space="preserve"> </w:t>
      </w:r>
      <w:r w:rsidR="00516AF9">
        <w:rPr>
          <w:spacing w:val="-5"/>
        </w:rPr>
        <w:t>1</w:t>
      </w:r>
      <w:r w:rsidR="00516AF9">
        <w:t>6 «Ромашка</w:t>
      </w:r>
      <w:r w:rsidR="00516AF9" w:rsidRPr="00516AF9">
        <w:t>»</w:t>
      </w:r>
      <w:r w:rsidR="00516AF9">
        <w:t>.</w:t>
      </w:r>
    </w:p>
    <w:p w:rsidR="00516AF9" w:rsidRPr="00516AF9" w:rsidRDefault="00516AF9" w:rsidP="00516AF9">
      <w:pPr>
        <w:pStyle w:val="aa"/>
        <w:ind w:left="0" w:right="130"/>
        <w:jc w:val="both"/>
      </w:pPr>
      <w:r w:rsidRPr="00516AF9">
        <w:rPr>
          <w:spacing w:val="-6"/>
        </w:rPr>
        <w:t xml:space="preserve"> </w:t>
      </w:r>
      <w:r w:rsidRPr="00516AF9">
        <w:t xml:space="preserve">Сроки, форма проведения </w:t>
      </w:r>
      <w:proofErr w:type="spellStart"/>
      <w:r w:rsidRPr="00516AF9">
        <w:t>самообследования</w:t>
      </w:r>
      <w:proofErr w:type="spellEnd"/>
      <w:r w:rsidRPr="00516AF9">
        <w:t>, состав лиц, привлекаемых для его</w:t>
      </w:r>
      <w:r w:rsidRPr="00516AF9">
        <w:rPr>
          <w:spacing w:val="1"/>
        </w:rPr>
        <w:t xml:space="preserve"> </w:t>
      </w:r>
      <w:r w:rsidRPr="00516AF9">
        <w:t>проведения, был определен</w:t>
      </w:r>
      <w:r w:rsidRPr="00516AF9">
        <w:rPr>
          <w:spacing w:val="4"/>
        </w:rPr>
        <w:t xml:space="preserve"> </w:t>
      </w:r>
      <w:r w:rsidRPr="00516AF9">
        <w:t>приказом</w:t>
      </w:r>
      <w:r w:rsidRPr="00516AF9">
        <w:rPr>
          <w:spacing w:val="2"/>
        </w:rPr>
        <w:t xml:space="preserve"> </w:t>
      </w:r>
      <w:r w:rsidRPr="00516AF9">
        <w:t>заведующего</w:t>
      </w:r>
      <w:r w:rsidRPr="00516AF9">
        <w:rPr>
          <w:spacing w:val="5"/>
        </w:rPr>
        <w:t xml:space="preserve"> </w:t>
      </w:r>
      <w:r w:rsidRPr="00516AF9">
        <w:t>М</w:t>
      </w:r>
      <w:r>
        <w:t>К</w:t>
      </w:r>
      <w:r w:rsidRPr="00516AF9">
        <w:t>ДОУ</w:t>
      </w:r>
      <w:r w:rsidRPr="00516AF9">
        <w:rPr>
          <w:spacing w:val="3"/>
        </w:rPr>
        <w:t xml:space="preserve"> </w:t>
      </w:r>
      <w:r w:rsidRPr="00516AF9">
        <w:t>«Детский</w:t>
      </w:r>
      <w:r w:rsidRPr="00516AF9">
        <w:rPr>
          <w:spacing w:val="4"/>
        </w:rPr>
        <w:t xml:space="preserve"> </w:t>
      </w:r>
      <w:r w:rsidRPr="00516AF9">
        <w:t>сад</w:t>
      </w:r>
      <w:r w:rsidRPr="00516AF9">
        <w:rPr>
          <w:spacing w:val="2"/>
        </w:rPr>
        <w:t xml:space="preserve"> </w:t>
      </w:r>
      <w:r w:rsidRPr="00516AF9">
        <w:t>№</w:t>
      </w:r>
      <w:r w:rsidRPr="00516AF9">
        <w:rPr>
          <w:spacing w:val="2"/>
        </w:rPr>
        <w:t xml:space="preserve"> </w:t>
      </w:r>
      <w:r>
        <w:rPr>
          <w:spacing w:val="2"/>
        </w:rPr>
        <w:t>1</w:t>
      </w:r>
      <w:r>
        <w:rPr>
          <w:spacing w:val="-5"/>
        </w:rPr>
        <w:t>6 «Ромашка</w:t>
      </w:r>
      <w:r w:rsidRPr="00516AF9">
        <w:rPr>
          <w:spacing w:val="-5"/>
        </w:rPr>
        <w:t>»</w:t>
      </w:r>
    </w:p>
    <w:p w:rsidR="00516AF9" w:rsidRPr="00516AF9" w:rsidRDefault="00516AF9" w:rsidP="00516AF9">
      <w:pPr>
        <w:widowControl w:val="0"/>
        <w:autoSpaceDE w:val="0"/>
        <w:autoSpaceDN w:val="0"/>
        <w:spacing w:before="2" w:after="0" w:line="240" w:lineRule="auto"/>
        <w:ind w:left="282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F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516A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16AF9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516A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процедуры </w:t>
      </w:r>
      <w:proofErr w:type="spellStart"/>
      <w:r w:rsidRPr="00516AF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2025год</w:t>
      </w:r>
      <w:r w:rsidRPr="00516AF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516A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6AF9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516A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№1902-1</w:t>
      </w:r>
      <w:r w:rsidRPr="00516A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6AF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16A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19.02</w:t>
      </w:r>
      <w:r w:rsidRPr="00516AF9">
        <w:rPr>
          <w:rFonts w:ascii="Times New Roman" w:eastAsia="Times New Roman" w:hAnsi="Times New Roman" w:cs="Times New Roman"/>
          <w:sz w:val="24"/>
          <w:szCs w:val="24"/>
        </w:rPr>
        <w:t>.2026</w:t>
      </w:r>
      <w:r w:rsidRPr="00516A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6AF9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F83291" w:rsidRPr="00F83291" w:rsidRDefault="00F83291" w:rsidP="00516AF9">
      <w:pPr>
        <w:pStyle w:val="aa"/>
        <w:ind w:left="0" w:right="131" w:hanging="681"/>
        <w:jc w:val="both"/>
      </w:pPr>
      <w:r w:rsidRPr="00F83291">
        <w:t xml:space="preserve"> </w:t>
      </w:r>
    </w:p>
    <w:p w:rsidR="00F83291" w:rsidRPr="00F83291" w:rsidRDefault="00F83291" w:rsidP="00F83291">
      <w:pPr>
        <w:tabs>
          <w:tab w:val="left" w:pos="142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ab/>
        <w:t xml:space="preserve">Цель </w:t>
      </w:r>
      <w:proofErr w:type="spellStart"/>
      <w:r w:rsidRPr="00F83291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F83291">
        <w:rPr>
          <w:rFonts w:ascii="Times New Roman" w:hAnsi="Times New Roman" w:cs="Times New Roman"/>
          <w:sz w:val="24"/>
          <w:szCs w:val="24"/>
        </w:rPr>
        <w:t xml:space="preserve"> – обеспечение доступности и открытости информации о деятельности Учреждения на основе анализа показателей, установленных федеральным органом исполнительной власти.</w:t>
      </w:r>
    </w:p>
    <w:p w:rsidR="00F83291" w:rsidRPr="00F83291" w:rsidRDefault="00F83291" w:rsidP="00F83291">
      <w:pPr>
        <w:widowControl w:val="0"/>
        <w:tabs>
          <w:tab w:val="left" w:pos="142"/>
        </w:tabs>
        <w:autoSpaceDE w:val="0"/>
        <w:autoSpaceDN w:val="0"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Задачи</w:t>
      </w:r>
      <w:r w:rsidRPr="00F832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F832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самообследования</w:t>
      </w:r>
      <w:proofErr w:type="spellEnd"/>
      <w:r w:rsidRPr="00F832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F83291" w:rsidRPr="00F83291" w:rsidRDefault="00F83291" w:rsidP="00D25F81">
      <w:pPr>
        <w:widowControl w:val="0"/>
        <w:tabs>
          <w:tab w:val="left" w:pos="0"/>
          <w:tab w:val="left" w:pos="142"/>
        </w:tabs>
        <w:autoSpaceDE w:val="0"/>
        <w:autoSpaceDN w:val="0"/>
        <w:spacing w:before="3"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-получение объективной информации о состоянии образовательного процесса в образовательной организации;</w:t>
      </w:r>
    </w:p>
    <w:p w:rsidR="00F83291" w:rsidRPr="00F83291" w:rsidRDefault="00F83291" w:rsidP="00F83291">
      <w:pPr>
        <w:widowControl w:val="0"/>
        <w:tabs>
          <w:tab w:val="left" w:pos="142"/>
        </w:tabs>
        <w:autoSpaceDE w:val="0"/>
        <w:autoSpaceDN w:val="0"/>
        <w:spacing w:before="3" w:after="0" w:line="237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-выявление положительных и отрицательных тенденций в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F83291" w:rsidRPr="00F83291" w:rsidRDefault="00F83291" w:rsidP="00F83291">
      <w:pPr>
        <w:widowControl w:val="0"/>
        <w:tabs>
          <w:tab w:val="left" w:pos="142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-установление</w:t>
      </w:r>
      <w:r w:rsidRPr="00F8329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F832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F832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F8329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8329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устранения.</w:t>
      </w:r>
    </w:p>
    <w:p w:rsidR="00F83291" w:rsidRPr="00F83291" w:rsidRDefault="00F83291" w:rsidP="00F83291">
      <w:pPr>
        <w:widowControl w:val="0"/>
        <w:tabs>
          <w:tab w:val="left" w:pos="142"/>
        </w:tabs>
        <w:autoSpaceDE w:val="0"/>
        <w:autoSpaceDN w:val="0"/>
        <w:spacing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291" w:rsidRPr="00F83291" w:rsidRDefault="00F83291" w:rsidP="00F83291">
      <w:pPr>
        <w:widowControl w:val="0"/>
        <w:tabs>
          <w:tab w:val="left" w:pos="142"/>
        </w:tabs>
        <w:autoSpaceDE w:val="0"/>
        <w:autoSpaceDN w:val="0"/>
        <w:spacing w:after="0" w:line="275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процессе</w:t>
      </w:r>
      <w:r w:rsidRPr="00F832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F832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проводится</w:t>
      </w:r>
      <w:r w:rsidRPr="00F832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оценка</w:t>
      </w:r>
      <w:r w:rsidRPr="00F8329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F83291" w:rsidRPr="00F83291" w:rsidRDefault="00F83291" w:rsidP="00EF6459">
      <w:pPr>
        <w:widowControl w:val="0"/>
        <w:numPr>
          <w:ilvl w:val="0"/>
          <w:numId w:val="25"/>
        </w:numPr>
        <w:tabs>
          <w:tab w:val="left" w:pos="142"/>
          <w:tab w:val="left" w:pos="990"/>
        </w:tabs>
        <w:autoSpaceDE w:val="0"/>
        <w:autoSpaceDN w:val="0"/>
        <w:spacing w:before="33" w:after="0" w:line="240" w:lineRule="auto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образовательной</w:t>
      </w:r>
      <w:r w:rsidRPr="00F83291">
        <w:rPr>
          <w:rFonts w:ascii="Times New Roman" w:hAnsi="Times New Roman" w:cs="Times New Roman"/>
          <w:spacing w:val="-13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деятельности;</w:t>
      </w:r>
    </w:p>
    <w:p w:rsidR="00F83291" w:rsidRPr="00F83291" w:rsidRDefault="00F83291" w:rsidP="00EF6459">
      <w:pPr>
        <w:widowControl w:val="0"/>
        <w:numPr>
          <w:ilvl w:val="0"/>
          <w:numId w:val="25"/>
        </w:numPr>
        <w:tabs>
          <w:tab w:val="left" w:pos="142"/>
          <w:tab w:val="left" w:pos="990"/>
        </w:tabs>
        <w:autoSpaceDE w:val="0"/>
        <w:autoSpaceDN w:val="0"/>
        <w:spacing w:before="28" w:after="0" w:line="240" w:lineRule="auto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системы</w:t>
      </w:r>
      <w:r w:rsidRPr="00F83291">
        <w:rPr>
          <w:rFonts w:ascii="Times New Roman" w:hAnsi="Times New Roman" w:cs="Times New Roman"/>
          <w:spacing w:val="-6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управления;</w:t>
      </w:r>
    </w:p>
    <w:p w:rsidR="00F83291" w:rsidRPr="00F83291" w:rsidRDefault="00F83291" w:rsidP="00EF6459">
      <w:pPr>
        <w:widowControl w:val="0"/>
        <w:numPr>
          <w:ilvl w:val="0"/>
          <w:numId w:val="25"/>
        </w:numPr>
        <w:tabs>
          <w:tab w:val="left" w:pos="142"/>
          <w:tab w:val="left" w:pos="990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содержание</w:t>
      </w:r>
      <w:r w:rsidRPr="00F83291">
        <w:rPr>
          <w:rFonts w:ascii="Times New Roman" w:hAnsi="Times New Roman" w:cs="Times New Roman"/>
          <w:spacing w:val="-7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и</w:t>
      </w:r>
      <w:r w:rsidRPr="00F83291">
        <w:rPr>
          <w:rFonts w:ascii="Times New Roman" w:hAnsi="Times New Roman" w:cs="Times New Roman"/>
          <w:spacing w:val="-1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качества</w:t>
      </w:r>
      <w:r w:rsidRPr="00F83291">
        <w:rPr>
          <w:rFonts w:ascii="Times New Roman" w:hAnsi="Times New Roman" w:cs="Times New Roman"/>
          <w:spacing w:val="-6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воспитания</w:t>
      </w:r>
      <w:r w:rsidRPr="00F83291">
        <w:rPr>
          <w:rFonts w:ascii="Times New Roman" w:hAnsi="Times New Roman" w:cs="Times New Roman"/>
          <w:spacing w:val="-1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и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развития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воспитанников;</w:t>
      </w:r>
    </w:p>
    <w:p w:rsidR="00F83291" w:rsidRPr="00F83291" w:rsidRDefault="00F83291" w:rsidP="00EF6459">
      <w:pPr>
        <w:widowControl w:val="0"/>
        <w:numPr>
          <w:ilvl w:val="0"/>
          <w:numId w:val="25"/>
        </w:numPr>
        <w:tabs>
          <w:tab w:val="left" w:pos="142"/>
          <w:tab w:val="left" w:pos="990"/>
        </w:tabs>
        <w:autoSpaceDE w:val="0"/>
        <w:autoSpaceDN w:val="0"/>
        <w:spacing w:before="23" w:after="0" w:line="240" w:lineRule="auto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организации</w:t>
      </w:r>
      <w:r w:rsidRPr="00F83291">
        <w:rPr>
          <w:rFonts w:ascii="Times New Roman" w:hAnsi="Times New Roman" w:cs="Times New Roman"/>
          <w:spacing w:val="-15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образовательного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процесса;</w:t>
      </w:r>
    </w:p>
    <w:p w:rsidR="00F83291" w:rsidRPr="00F83291" w:rsidRDefault="00F83291" w:rsidP="00EF6459">
      <w:pPr>
        <w:widowControl w:val="0"/>
        <w:numPr>
          <w:ilvl w:val="0"/>
          <w:numId w:val="25"/>
        </w:numPr>
        <w:tabs>
          <w:tab w:val="left" w:pos="142"/>
          <w:tab w:val="left" w:pos="990"/>
        </w:tabs>
        <w:autoSpaceDE w:val="0"/>
        <w:autoSpaceDN w:val="0"/>
        <w:spacing w:before="27" w:after="0" w:line="240" w:lineRule="auto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pacing w:val="-2"/>
          <w:sz w:val="24"/>
        </w:rPr>
        <w:t>кадрового,</w:t>
      </w:r>
      <w:r w:rsidRPr="00F83291">
        <w:rPr>
          <w:rFonts w:ascii="Times New Roman" w:hAnsi="Times New Roman" w:cs="Times New Roman"/>
          <w:spacing w:val="16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учебно-методического</w:t>
      </w:r>
      <w:r w:rsidRPr="00F83291">
        <w:rPr>
          <w:rFonts w:ascii="Times New Roman" w:hAnsi="Times New Roman" w:cs="Times New Roman"/>
          <w:spacing w:val="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обеспечения;</w:t>
      </w:r>
    </w:p>
    <w:p w:rsidR="00F83291" w:rsidRPr="00F83291" w:rsidRDefault="00F83291" w:rsidP="00EF6459">
      <w:pPr>
        <w:widowControl w:val="0"/>
        <w:numPr>
          <w:ilvl w:val="0"/>
          <w:numId w:val="25"/>
        </w:numPr>
        <w:tabs>
          <w:tab w:val="left" w:pos="142"/>
          <w:tab w:val="left" w:pos="990"/>
        </w:tabs>
        <w:autoSpaceDE w:val="0"/>
        <w:autoSpaceDN w:val="0"/>
        <w:spacing w:before="28" w:after="0" w:line="240" w:lineRule="auto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материально-технической</w:t>
      </w:r>
      <w:r w:rsidRPr="00F83291">
        <w:rPr>
          <w:rFonts w:ascii="Times New Roman" w:hAnsi="Times New Roman" w:cs="Times New Roman"/>
          <w:spacing w:val="-14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4"/>
          <w:sz w:val="24"/>
        </w:rPr>
        <w:t>базы;</w:t>
      </w:r>
    </w:p>
    <w:p w:rsidR="00F83291" w:rsidRDefault="00F83291" w:rsidP="00F83291">
      <w:pPr>
        <w:widowControl w:val="0"/>
        <w:tabs>
          <w:tab w:val="left" w:pos="142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329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показател</w:t>
      </w:r>
      <w:r w:rsidRPr="00F83291">
        <w:rPr>
          <w:rFonts w:ascii="Times New Roman" w:eastAsia="Times New Roman" w:hAnsi="Times New Roman" w:cs="Times New Roman"/>
          <w:szCs w:val="24"/>
        </w:rPr>
        <w:t>ей</w:t>
      </w:r>
      <w:r w:rsidRPr="00F83291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8329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учреждения.</w:t>
      </w:r>
    </w:p>
    <w:p w:rsidR="00D25F81" w:rsidRPr="00F83291" w:rsidRDefault="00D25F81" w:rsidP="00F83291">
      <w:pPr>
        <w:widowControl w:val="0"/>
        <w:tabs>
          <w:tab w:val="left" w:pos="142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Default="00F83291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F81" w:rsidRDefault="00D25F81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D2" w:rsidRDefault="00BC31D2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D2" w:rsidRDefault="00BC31D2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D2" w:rsidRDefault="00BC31D2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D2" w:rsidRPr="00F83291" w:rsidRDefault="00BC31D2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EF6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b/>
          <w:color w:val="000000"/>
          <w:sz w:val="24"/>
          <w:szCs w:val="24"/>
        </w:rPr>
        <w:t>Аналитическая часть</w:t>
      </w:r>
    </w:p>
    <w:p w:rsidR="00F83291" w:rsidRPr="00F83291" w:rsidRDefault="00F83291" w:rsidP="00F832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3291" w:rsidRPr="00F83291" w:rsidRDefault="00F83291" w:rsidP="00EF6459">
      <w:pPr>
        <w:widowControl w:val="0"/>
        <w:numPr>
          <w:ilvl w:val="1"/>
          <w:numId w:val="26"/>
        </w:numPr>
        <w:tabs>
          <w:tab w:val="left" w:pos="505"/>
        </w:tabs>
        <w:autoSpaceDE w:val="0"/>
        <w:autoSpaceDN w:val="0"/>
        <w:spacing w:after="0" w:line="240" w:lineRule="auto"/>
        <w:ind w:left="505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Общая</w:t>
      </w:r>
      <w:r w:rsidRPr="00F8329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F83291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F832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pacing w:val="-2"/>
          <w:sz w:val="24"/>
          <w:szCs w:val="24"/>
        </w:rPr>
        <w:t>учреждения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Полное</w:t>
      </w:r>
      <w:r w:rsidRPr="00F8329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Pr="00F8329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ДОУ:</w:t>
      </w:r>
      <w:r w:rsidRPr="00F8329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Муниципальное</w:t>
      </w:r>
      <w:r w:rsidRPr="00F8329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казенное</w:t>
      </w:r>
      <w:r w:rsidRPr="00F8329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дошкольное</w:t>
      </w:r>
      <w:r w:rsidRPr="00F8329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образовательное учреждение «Детский сад № 16 «Ромашка»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83291">
        <w:rPr>
          <w:rFonts w:ascii="Times New Roman" w:hAnsi="Times New Roman"/>
          <w:b/>
          <w:sz w:val="24"/>
          <w:szCs w:val="24"/>
        </w:rPr>
        <w:t>Сокращенное наименование</w:t>
      </w:r>
      <w:r w:rsidRPr="00F83291">
        <w:rPr>
          <w:rFonts w:ascii="Times New Roman" w:hAnsi="Times New Roman"/>
          <w:sz w:val="24"/>
          <w:szCs w:val="24"/>
        </w:rPr>
        <w:t xml:space="preserve"> – МКДОУ «Детский сад №16 «Ромашка»   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83291">
        <w:rPr>
          <w:rFonts w:ascii="Times New Roman" w:hAnsi="Times New Roman"/>
          <w:b/>
          <w:sz w:val="24"/>
          <w:szCs w:val="24"/>
        </w:rPr>
        <w:t>Тип Учреждения</w:t>
      </w:r>
      <w:r w:rsidRPr="00F83291">
        <w:rPr>
          <w:rFonts w:ascii="Times New Roman" w:hAnsi="Times New Roman"/>
          <w:sz w:val="24"/>
          <w:szCs w:val="24"/>
        </w:rPr>
        <w:t xml:space="preserve"> – дошкольное образовательное учреждение.</w:t>
      </w:r>
    </w:p>
    <w:p w:rsidR="00F83291" w:rsidRPr="00F83291" w:rsidRDefault="00F83291" w:rsidP="00DD28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Организационно-правовая форма Учреждения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– муниципальное учреждение</w:t>
      </w:r>
    </w:p>
    <w:p w:rsidR="00F83291" w:rsidRPr="00F83291" w:rsidRDefault="00F83291" w:rsidP="00DD28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Учредитель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–Управление образования и молодежной политики Администрации </w:t>
      </w:r>
      <w:proofErr w:type="spellStart"/>
      <w:r w:rsidRPr="00F83291">
        <w:rPr>
          <w:rFonts w:ascii="Times New Roman" w:eastAsia="Times New Roman" w:hAnsi="Times New Roman" w:cs="Times New Roman"/>
          <w:sz w:val="24"/>
          <w:szCs w:val="24"/>
        </w:rPr>
        <w:t>Талицкого</w:t>
      </w:r>
      <w:proofErr w:type="spellEnd"/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83291">
        <w:rPr>
          <w:rFonts w:ascii="Times New Roman" w:hAnsi="Times New Roman"/>
          <w:b/>
          <w:sz w:val="24"/>
          <w:szCs w:val="24"/>
        </w:rPr>
        <w:t>Юридический адрес</w:t>
      </w:r>
      <w:r w:rsidRPr="00F83291">
        <w:rPr>
          <w:rFonts w:ascii="Times New Roman" w:hAnsi="Times New Roman"/>
          <w:sz w:val="24"/>
          <w:szCs w:val="24"/>
        </w:rPr>
        <w:t>: ул.Циховского25, г. Талица, Свердловская область,623 640.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83291">
        <w:rPr>
          <w:rFonts w:ascii="Times New Roman" w:hAnsi="Times New Roman"/>
          <w:b/>
          <w:sz w:val="24"/>
          <w:szCs w:val="24"/>
        </w:rPr>
        <w:t>Фактический адрес:</w:t>
      </w:r>
      <w:r w:rsidRPr="00F83291">
        <w:rPr>
          <w:rFonts w:ascii="Times New Roman" w:hAnsi="Times New Roman"/>
          <w:sz w:val="24"/>
          <w:szCs w:val="24"/>
        </w:rPr>
        <w:t xml:space="preserve"> ул.Циховского25, г. Талица, Свердловская область, 623 640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 xml:space="preserve">Деятельность: </w:t>
      </w:r>
      <w:r w:rsidRPr="00F83291">
        <w:rPr>
          <w:rFonts w:ascii="Times New Roman" w:hAnsi="Times New Roman" w:cs="Times New Roman"/>
          <w:spacing w:val="-2"/>
          <w:sz w:val="24"/>
          <w:szCs w:val="24"/>
        </w:rPr>
        <w:t>Образовательная</w:t>
      </w:r>
    </w:p>
    <w:p w:rsidR="00F83291" w:rsidRPr="00F83291" w:rsidRDefault="00F83291" w:rsidP="00DD286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работы ДОУ: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пятидневная рабочая неделя, общая длительность рабочего дня - 10 часов с пребыванием воспитанников с 7.30 до 17.30 часов, выходные дни: суббота, воскресенье, нерабочие праздничные дни.</w:t>
      </w:r>
    </w:p>
    <w:p w:rsidR="00F83291" w:rsidRPr="00F83291" w:rsidRDefault="00F83291" w:rsidP="00DD28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Лицензия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на осуществление образовательной деятельности выдана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F8329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Свердловской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83291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дошкольное образование;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образование детей</w:t>
      </w:r>
      <w:r w:rsidRPr="00F832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 взрослых, №Л035-01277-66/00194739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26.05.2016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года бессрочно.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Адрес</w:t>
      </w:r>
      <w:r w:rsidRPr="00F832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сайта</w:t>
      </w:r>
      <w:r w:rsidRPr="00F83291">
        <w:rPr>
          <w:rFonts w:ascii="Times New Roman" w:hAnsi="Times New Roman" w:cs="Times New Roman"/>
          <w:sz w:val="24"/>
          <w:szCs w:val="24"/>
        </w:rPr>
        <w:t>:</w:t>
      </w:r>
      <w:r w:rsidRPr="00F832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hAnsi="Times New Roman"/>
          <w:sz w:val="24"/>
          <w:szCs w:val="24"/>
        </w:rPr>
        <w:t xml:space="preserve">16 </w:t>
      </w:r>
      <w:proofErr w:type="spellStart"/>
      <w:r w:rsidRPr="00F83291">
        <w:rPr>
          <w:rFonts w:ascii="Times New Roman" w:hAnsi="Times New Roman"/>
          <w:sz w:val="24"/>
          <w:szCs w:val="24"/>
          <w:lang w:val="en-US"/>
        </w:rPr>
        <w:t>tal</w:t>
      </w:r>
      <w:proofErr w:type="spellEnd"/>
      <w:r w:rsidRPr="00F83291">
        <w:rPr>
          <w:rFonts w:ascii="Times New Roman" w:hAnsi="Times New Roman"/>
          <w:sz w:val="24"/>
          <w:szCs w:val="24"/>
        </w:rPr>
        <w:t>.</w:t>
      </w:r>
      <w:proofErr w:type="spellStart"/>
      <w:r w:rsidRPr="00F83291">
        <w:rPr>
          <w:rFonts w:ascii="Times New Roman" w:hAnsi="Times New Roman"/>
          <w:sz w:val="24"/>
          <w:szCs w:val="24"/>
          <w:lang w:val="en-US"/>
        </w:rPr>
        <w:t>tvoysadik</w:t>
      </w:r>
      <w:proofErr w:type="spellEnd"/>
    </w:p>
    <w:p w:rsidR="00F83291" w:rsidRPr="00F83291" w:rsidRDefault="00F83291" w:rsidP="00DD2861">
      <w:pPr>
        <w:spacing w:after="0" w:line="276" w:lineRule="auto"/>
        <w:jc w:val="both"/>
        <w:rPr>
          <w:sz w:val="24"/>
          <w:szCs w:val="24"/>
          <w:u w:val="single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Адрес</w:t>
      </w:r>
      <w:r w:rsidRPr="00F832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электронной</w:t>
      </w:r>
      <w:r w:rsidRPr="00F832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почты:</w:t>
      </w:r>
      <w:r w:rsidRPr="00F8329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F832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lubaromanovataliza</w:t>
      </w:r>
      <w:proofErr w:type="spellEnd"/>
      <w:r w:rsidR="00F142F0">
        <w:fldChar w:fldCharType="begin"/>
      </w:r>
      <w:r w:rsidR="00F142F0">
        <w:instrText xml:space="preserve"> HYPERLINK "mailto:2108_65@mail.ru" </w:instrText>
      </w:r>
      <w:r w:rsidR="00F142F0">
        <w:fldChar w:fldCharType="separate"/>
      </w:r>
      <w:r w:rsidRPr="00F83291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Pr="00F8329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F8329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F8329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F142F0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fldChar w:fldCharType="end"/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Контактный</w:t>
      </w:r>
      <w:r w:rsidRPr="00F832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F832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83291">
        <w:rPr>
          <w:rFonts w:ascii="Times New Roman" w:hAnsi="Times New Roman"/>
          <w:sz w:val="24"/>
          <w:szCs w:val="24"/>
        </w:rPr>
        <w:t>8 (34371) 2-15-80</w:t>
      </w:r>
      <w:r w:rsidRPr="00F83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291" w:rsidRPr="00F83291" w:rsidRDefault="00F83291" w:rsidP="00DD28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>Руководство</w:t>
      </w:r>
      <w:r w:rsidRPr="00F8329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>учреждения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и. о.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Романова</w:t>
      </w:r>
      <w:r w:rsidRPr="00F832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Любовь</w:t>
      </w:r>
      <w:r w:rsidRPr="00F832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Николаевна Обучение воспитанников ведётся на русском языке.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Проектная</w:t>
      </w:r>
      <w:r w:rsidRPr="00F832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мощность:</w:t>
      </w:r>
      <w:r w:rsidRPr="00F8329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45</w:t>
      </w:r>
      <w:r w:rsidRPr="00F832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>мест</w:t>
      </w:r>
    </w:p>
    <w:p w:rsidR="00F83291" w:rsidRPr="00F83291" w:rsidRDefault="00F83291" w:rsidP="00DD2861">
      <w:pPr>
        <w:spacing w:before="66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Фактическая</w:t>
      </w:r>
      <w:r w:rsidRPr="00F832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>наполняемость</w:t>
      </w:r>
      <w:r w:rsidRPr="00F83291">
        <w:rPr>
          <w:rFonts w:ascii="Times New Roman" w:hAnsi="Times New Roman" w:cs="Times New Roman"/>
          <w:sz w:val="24"/>
          <w:szCs w:val="24"/>
        </w:rPr>
        <w:t>:</w:t>
      </w:r>
      <w:r w:rsidRPr="00F832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4</w:t>
      </w:r>
      <w:r w:rsidR="00D25F81">
        <w:rPr>
          <w:rFonts w:ascii="Times New Roman" w:hAnsi="Times New Roman" w:cs="Times New Roman"/>
          <w:sz w:val="24"/>
          <w:szCs w:val="24"/>
        </w:rPr>
        <w:t>4</w:t>
      </w:r>
      <w:r w:rsidRPr="00F83291">
        <w:rPr>
          <w:rFonts w:ascii="Times New Roman" w:hAnsi="Times New Roman" w:cs="Times New Roman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  <w:szCs w:val="24"/>
        </w:rPr>
        <w:t>детей.</w:t>
      </w:r>
    </w:p>
    <w:p w:rsidR="00F83291" w:rsidRPr="00F83291" w:rsidRDefault="00F83291" w:rsidP="00DD2861">
      <w:pPr>
        <w:tabs>
          <w:tab w:val="left" w:pos="1162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b/>
          <w:color w:val="000000"/>
          <w:sz w:val="24"/>
          <w:szCs w:val="24"/>
        </w:rPr>
        <w:t>Группы:</w:t>
      </w:r>
      <w:r w:rsidRPr="00F832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В МКДОУ функционирует 2 </w:t>
      </w:r>
      <w:r w:rsidR="00BC31D2">
        <w:rPr>
          <w:rFonts w:ascii="Times New Roman" w:hAnsi="Times New Roman" w:cs="Times New Roman"/>
          <w:color w:val="000000"/>
          <w:sz w:val="24"/>
          <w:szCs w:val="24"/>
        </w:rPr>
        <w:t xml:space="preserve">разновозрастные 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группы общеразвивающей направленности. </w:t>
      </w:r>
    </w:p>
    <w:p w:rsidR="00F83291" w:rsidRPr="00F83291" w:rsidRDefault="00F83291" w:rsidP="00DD2861">
      <w:pPr>
        <w:spacing w:before="3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Деятельность Учреждения направлена</w:t>
      </w:r>
      <w:r w:rsidRPr="00F83291">
        <w:rPr>
          <w:rFonts w:ascii="Times New Roman" w:hAnsi="Times New Roman" w:cs="Times New Roman"/>
          <w:sz w:val="24"/>
          <w:szCs w:val="24"/>
        </w:rPr>
        <w:t>: на создание оптимальных условий для развития личности детей</w:t>
      </w:r>
      <w:r w:rsidRPr="00F83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дошкольного</w:t>
      </w:r>
      <w:r w:rsidRPr="00F83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возраста</w:t>
      </w:r>
      <w:r w:rsidRPr="00F832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в различных</w:t>
      </w:r>
      <w:r w:rsidRPr="00F832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видах</w:t>
      </w:r>
      <w:r w:rsidRPr="00F832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общения</w:t>
      </w:r>
      <w:r w:rsidRPr="00F83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и деятельности с</w:t>
      </w:r>
      <w:r w:rsidRPr="00F832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учётом их возрастных, индивидуальных психологических и физиологических особенностей.</w:t>
      </w:r>
    </w:p>
    <w:p w:rsidR="00F83291" w:rsidRPr="00F83291" w:rsidRDefault="00F83291" w:rsidP="00DD2861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Реализуемая программа: </w:t>
      </w:r>
    </w:p>
    <w:p w:rsidR="00F83291" w:rsidRPr="00F83291" w:rsidRDefault="00F83291" w:rsidP="00DD286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Образовательная программа Муниципального казенного дошкольного образовательного учреждения «Детский сад №16 «Ромашка» составлена в соответствии с требованиями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1028.</w:t>
      </w:r>
    </w:p>
    <w:p w:rsidR="00F83291" w:rsidRPr="00F83291" w:rsidRDefault="00F83291" w:rsidP="00F83291">
      <w:pPr>
        <w:widowControl w:val="0"/>
        <w:autoSpaceDE w:val="0"/>
        <w:autoSpaceDN w:val="0"/>
        <w:spacing w:before="2" w:after="0" w:line="240" w:lineRule="auto"/>
        <w:ind w:right="1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291" w:rsidRPr="00F83291" w:rsidRDefault="00F83291" w:rsidP="00F83291">
      <w:pPr>
        <w:spacing w:after="103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bCs/>
          <w:sz w:val="24"/>
          <w:szCs w:val="24"/>
        </w:rPr>
        <w:t>2. Оценка образовательной деятельности</w:t>
      </w:r>
    </w:p>
    <w:p w:rsidR="00F83291" w:rsidRPr="00F83291" w:rsidRDefault="00F83291" w:rsidP="00BC31D2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F83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>Система управления учреждением</w:t>
      </w:r>
    </w:p>
    <w:p w:rsidR="00F83291" w:rsidRPr="00F83291" w:rsidRDefault="00F83291" w:rsidP="00BC31D2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В ДОУ создана структура управления в соответствии с целями и содержанием работы учреждения, направленными на разумное использование самоценного периода дошкольного детства и самостоятельной жизни.</w:t>
      </w:r>
    </w:p>
    <w:p w:rsidR="00F83291" w:rsidRPr="00F83291" w:rsidRDefault="00F83291" w:rsidP="00BC31D2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291">
        <w:rPr>
          <w:rFonts w:ascii="Times New Roman" w:hAnsi="Times New Roman" w:cs="Times New Roman"/>
          <w:sz w:val="24"/>
          <w:szCs w:val="24"/>
        </w:rPr>
        <w:lastRenderedPageBreak/>
        <w:t>Учреждение самостоятельно формирует структуру управления. Управление учреждения осуществляется в соответствии с законодательством Российской Федерации на основе сочетания принципов единоначалия и коллегиальности (Устав п. 92)</w:t>
      </w:r>
    </w:p>
    <w:p w:rsidR="00F83291" w:rsidRPr="00F83291" w:rsidRDefault="00F83291" w:rsidP="00BC31D2">
      <w:pPr>
        <w:shd w:val="clear" w:color="auto" w:fill="FFFFFF"/>
        <w:tabs>
          <w:tab w:val="left" w:pos="-709"/>
        </w:tabs>
        <w:spacing w:after="0" w:line="27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   Единоличным исполнительным органом в учреждении является заведующий, который осуществляет текущее руководство деятельностью МКДОУ «Детский сад № 16 «Ромашка» (Устав п. 94)</w:t>
      </w:r>
    </w:p>
    <w:p w:rsidR="00F83291" w:rsidRPr="00F83291" w:rsidRDefault="00F83291" w:rsidP="00BC31D2">
      <w:pPr>
        <w:shd w:val="clear" w:color="auto" w:fill="FFFFFF"/>
        <w:tabs>
          <w:tab w:val="left" w:pos="-709"/>
        </w:tabs>
        <w:spacing w:after="0" w:line="27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Коллегиальными органами управления учреждением являются:</w:t>
      </w:r>
    </w:p>
    <w:p w:rsidR="00F83291" w:rsidRPr="00F83291" w:rsidRDefault="00F83291" w:rsidP="00BC31D2">
      <w:pPr>
        <w:numPr>
          <w:ilvl w:val="0"/>
          <w:numId w:val="2"/>
        </w:numPr>
        <w:shd w:val="clear" w:color="auto" w:fill="FFFFFF"/>
        <w:tabs>
          <w:tab w:val="left" w:pos="-709"/>
        </w:tabs>
        <w:spacing w:after="0" w:line="276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Общее собрание работников;</w:t>
      </w:r>
    </w:p>
    <w:p w:rsidR="00F83291" w:rsidRDefault="00F83291" w:rsidP="00BC31D2">
      <w:pPr>
        <w:numPr>
          <w:ilvl w:val="0"/>
          <w:numId w:val="2"/>
        </w:numPr>
        <w:shd w:val="clear" w:color="auto" w:fill="FFFFFF"/>
        <w:tabs>
          <w:tab w:val="left" w:pos="-709"/>
        </w:tabs>
        <w:spacing w:after="0" w:line="276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F83291" w:rsidRPr="00F83291" w:rsidRDefault="00F83291" w:rsidP="00BC31D2">
      <w:pPr>
        <w:shd w:val="clear" w:color="auto" w:fill="FFFFFF"/>
        <w:tabs>
          <w:tab w:val="left" w:pos="-709"/>
        </w:tabs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Деятельность органов коллегиального управления регламентируется настоящим Уставом, соответствующими локальными нормативными актами и комиссией по урегулированию споров между участниками образовательных отношений. </w:t>
      </w:r>
    </w:p>
    <w:p w:rsidR="00F83291" w:rsidRPr="00F83291" w:rsidRDefault="00F83291" w:rsidP="00BC31D2">
      <w:pPr>
        <w:shd w:val="clear" w:color="auto" w:fill="FFFFFF"/>
        <w:tabs>
          <w:tab w:val="left" w:pos="-709"/>
        </w:tabs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  В управлении учреждением принимают участие Учредитель в пределах своей компетенции. (Устав п. 93).</w:t>
      </w:r>
    </w:p>
    <w:p w:rsidR="00F83291" w:rsidRPr="00DD2861" w:rsidRDefault="00F83291" w:rsidP="00F83291">
      <w:pPr>
        <w:widowControl w:val="0"/>
        <w:autoSpaceDE w:val="0"/>
        <w:autoSpaceDN w:val="0"/>
        <w:spacing w:before="41"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D2861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DD2861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D2861">
        <w:rPr>
          <w:rFonts w:ascii="Times New Roman" w:eastAsia="Times New Roman" w:hAnsi="Times New Roman" w:cs="Times New Roman"/>
          <w:b/>
          <w:sz w:val="24"/>
          <w:szCs w:val="24"/>
        </w:rPr>
        <w:t>системы</w:t>
      </w:r>
      <w:r w:rsidRPr="00DD2861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D2861">
        <w:rPr>
          <w:rFonts w:ascii="Times New Roman" w:eastAsia="Times New Roman" w:hAnsi="Times New Roman" w:cs="Times New Roman"/>
          <w:b/>
          <w:sz w:val="24"/>
          <w:szCs w:val="24"/>
        </w:rPr>
        <w:t>управления</w:t>
      </w:r>
      <w:r w:rsidRPr="00DD2861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D28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F139EB" w:rsidRPr="00F139EB" w:rsidRDefault="00F139EB" w:rsidP="00F139EB">
      <w:pPr>
        <w:widowControl w:val="0"/>
        <w:autoSpaceDE w:val="0"/>
        <w:autoSpaceDN w:val="0"/>
        <w:spacing w:before="41"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139EB" w:rsidRPr="00F139EB" w:rsidTr="00C60542">
        <w:tc>
          <w:tcPr>
            <w:tcW w:w="2802" w:type="dxa"/>
          </w:tcPr>
          <w:p w:rsidR="00F139EB" w:rsidRPr="00F139EB" w:rsidRDefault="00F139EB" w:rsidP="00F139EB">
            <w:pPr>
              <w:spacing w:before="34"/>
              <w:ind w:left="191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F139E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органа</w:t>
            </w:r>
          </w:p>
        </w:tc>
        <w:tc>
          <w:tcPr>
            <w:tcW w:w="6769" w:type="dxa"/>
          </w:tcPr>
          <w:p w:rsidR="00F139EB" w:rsidRPr="00F139EB" w:rsidRDefault="00F139EB" w:rsidP="00F139EB">
            <w:pPr>
              <w:spacing w:before="34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Функции</w:t>
            </w:r>
          </w:p>
        </w:tc>
      </w:tr>
      <w:tr w:rsidR="00F139EB" w:rsidRPr="00F139EB" w:rsidTr="00C60542">
        <w:tc>
          <w:tcPr>
            <w:tcW w:w="2802" w:type="dxa"/>
          </w:tcPr>
          <w:p w:rsidR="00F139EB" w:rsidRPr="00F139EB" w:rsidRDefault="00F139EB" w:rsidP="00F139E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B">
              <w:rPr>
                <w:rFonts w:ascii="Times New Roman" w:hAnsi="Times New Roman" w:cs="Times New Roman"/>
                <w:sz w:val="24"/>
                <w:szCs w:val="24"/>
              </w:rPr>
              <w:t>И. о. Заведующего МКДОУ «Детский сад № 16 «Ромашка»</w:t>
            </w:r>
          </w:p>
        </w:tc>
        <w:tc>
          <w:tcPr>
            <w:tcW w:w="6769" w:type="dxa"/>
          </w:tcPr>
          <w:p w:rsidR="00F139EB" w:rsidRPr="00F139EB" w:rsidRDefault="00F139EB" w:rsidP="00F139E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B">
              <w:rPr>
                <w:rFonts w:ascii="Times New Roman" w:hAnsi="Times New Roman" w:cs="Times New Roman"/>
                <w:sz w:val="24"/>
                <w:szCs w:val="24"/>
              </w:rPr>
              <w:t>Общее руководство и управление образовательным учреждением в соответствии с законами и иными нормативными правовыми актами, уставом образовательного учреждения.</w:t>
            </w:r>
          </w:p>
          <w:p w:rsidR="00F139EB" w:rsidRPr="00F139EB" w:rsidRDefault="00F139EB" w:rsidP="00F139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EB">
              <w:rPr>
                <w:rFonts w:ascii="Times New Roman" w:hAnsi="Times New Roman" w:cs="Times New Roman"/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МКДОУ</w:t>
            </w:r>
          </w:p>
        </w:tc>
      </w:tr>
      <w:tr w:rsidR="00F139EB" w:rsidRPr="00F139EB" w:rsidTr="00C60542">
        <w:tc>
          <w:tcPr>
            <w:tcW w:w="2802" w:type="dxa"/>
          </w:tcPr>
          <w:p w:rsidR="00F139EB" w:rsidRPr="00F139EB" w:rsidRDefault="00F139EB" w:rsidP="00F139EB">
            <w:pPr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Педагогический</w:t>
            </w:r>
            <w:r w:rsidRPr="00F139E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>совет</w:t>
            </w:r>
          </w:p>
        </w:tc>
        <w:tc>
          <w:tcPr>
            <w:tcW w:w="6769" w:type="dxa"/>
          </w:tcPr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Осуществляет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текущее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руководство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образовательной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деятельностью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МКДОУ,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рассматривает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вопросы: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</w:t>
            </w:r>
            <w:r w:rsidRPr="00F139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годового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работы;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 xml:space="preserve">−обсуждает вопросы содержания, форм и методов образовательной деятельности; 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 развития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F139E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услуг;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регламентации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отношений;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разработки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программ;</w:t>
            </w:r>
          </w:p>
          <w:p w:rsidR="00F139EB" w:rsidRPr="00F139EB" w:rsidRDefault="00F139EB" w:rsidP="00F139EB">
            <w:pPr>
              <w:ind w:left="85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выбора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учебников,</w:t>
            </w:r>
            <w:r w:rsidRPr="00F139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F139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пособий,</w:t>
            </w:r>
            <w:r w:rsidRPr="00F139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F139E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F139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воспитания;</w:t>
            </w:r>
          </w:p>
          <w:p w:rsidR="00F139EB" w:rsidRPr="00F139EB" w:rsidRDefault="00F139EB" w:rsidP="00F139EB">
            <w:pPr>
              <w:ind w:left="85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материально-технического</w:t>
            </w:r>
            <w:r w:rsidRPr="00F139E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  <w:r w:rsidRPr="00F139E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образовательного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процесса;</w:t>
            </w:r>
          </w:p>
          <w:p w:rsidR="00F139EB" w:rsidRPr="00F139EB" w:rsidRDefault="00F139EB" w:rsidP="00F139EB">
            <w:pPr>
              <w:ind w:left="8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аттестации,</w:t>
            </w:r>
            <w:r w:rsidRPr="00F139E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повышении</w:t>
            </w:r>
            <w:r w:rsidRPr="00F139E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r w:rsidRPr="00F139E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работников;</w:t>
            </w:r>
            <w:r w:rsidRPr="00F139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 рассматривает вопросы</w:t>
            </w:r>
            <w:r w:rsidRPr="00F139E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координации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методических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объединений;</w:t>
            </w:r>
          </w:p>
          <w:p w:rsidR="00F139EB" w:rsidRPr="00F139EB" w:rsidRDefault="00F139EB" w:rsidP="00F139EB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−организует выявление, обобщение, построение, внедрение передового опыта среди педагогических работников.</w:t>
            </w:r>
          </w:p>
        </w:tc>
      </w:tr>
      <w:tr w:rsidR="00F139EB" w:rsidRPr="00F139EB" w:rsidTr="00C60542">
        <w:tc>
          <w:tcPr>
            <w:tcW w:w="2802" w:type="dxa"/>
          </w:tcPr>
          <w:p w:rsidR="00F139EB" w:rsidRPr="00F139EB" w:rsidRDefault="00F139EB" w:rsidP="00F139EB">
            <w:pPr>
              <w:ind w:left="88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Общее собрание</w:t>
            </w:r>
          </w:p>
          <w:p w:rsidR="00F139EB" w:rsidRPr="00F139EB" w:rsidRDefault="00F139EB" w:rsidP="00F139EB">
            <w:pPr>
              <w:spacing w:before="22"/>
              <w:ind w:left="88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работников </w:t>
            </w:r>
          </w:p>
        </w:tc>
        <w:tc>
          <w:tcPr>
            <w:tcW w:w="6769" w:type="dxa"/>
          </w:tcPr>
          <w:p w:rsidR="00F139EB" w:rsidRPr="00F139EB" w:rsidRDefault="00F139EB" w:rsidP="00F139EB">
            <w:pPr>
              <w:spacing w:before="34" w:line="280" w:lineRule="auto"/>
              <w:ind w:left="85" w:right="2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139EB" w:rsidRPr="00F139EB" w:rsidRDefault="00F139EB" w:rsidP="00F139EB">
            <w:pPr>
              <w:spacing w:line="259" w:lineRule="auto"/>
              <w:ind w:left="85" w:right="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 участвовать</w:t>
            </w:r>
            <w:r w:rsidRPr="00F139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разработке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39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принятии</w:t>
            </w:r>
            <w:r w:rsidRPr="00F139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коллективного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договора, Правил</w:t>
            </w:r>
            <w:r w:rsidRPr="00F139EB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трудового</w:t>
            </w:r>
            <w:r w:rsidRPr="00F139EB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распорядка,</w:t>
            </w:r>
            <w:r w:rsidRPr="00F139EB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F139EB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39EB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r w:rsidRPr="00F139EB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139EB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>ним;</w:t>
            </w:r>
          </w:p>
          <w:p w:rsidR="00F139EB" w:rsidRPr="00F139EB" w:rsidRDefault="00F139EB" w:rsidP="00F139EB">
            <w:pPr>
              <w:spacing w:line="259" w:lineRule="auto"/>
              <w:ind w:left="85" w:right="8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lastRenderedPageBreak/>
              <w:t>− принимать локальные акты, которые регламентируют деятельность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связаны</w:t>
            </w:r>
            <w:r w:rsidRPr="00F139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139E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правами и обязанностями работников;</w:t>
            </w:r>
          </w:p>
          <w:p w:rsidR="00F139EB" w:rsidRPr="00F139EB" w:rsidRDefault="00F139EB" w:rsidP="00F139EB">
            <w:pPr>
              <w:spacing w:line="278" w:lineRule="auto"/>
              <w:ind w:left="85" w:right="24" w:hanging="7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F139EB" w:rsidRPr="00F139EB" w:rsidRDefault="00F139EB" w:rsidP="00F139EB">
            <w:pPr>
              <w:spacing w:line="253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139EB">
              <w:rPr>
                <w:rFonts w:ascii="Times New Roman" w:eastAsia="Times New Roman" w:hAnsi="Times New Roman" w:cs="Times New Roman"/>
                <w:sz w:val="24"/>
              </w:rPr>
              <w:t>−</w:t>
            </w:r>
            <w:r w:rsidRPr="00F139EB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вносить</w:t>
            </w:r>
            <w:r w:rsidRPr="00F139EB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Pr="00F139EB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F139EB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корректировке</w:t>
            </w:r>
            <w:r w:rsidRPr="00F139EB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F139EB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мероприятий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F139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совершенствованию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F139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39E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развитию </w:t>
            </w:r>
            <w:r w:rsidRPr="00F139EB">
              <w:rPr>
                <w:rFonts w:ascii="Times New Roman" w:eastAsia="Times New Roman" w:hAnsi="Times New Roman" w:cs="Times New Roman"/>
                <w:sz w:val="24"/>
              </w:rPr>
              <w:t>материальной</w:t>
            </w:r>
            <w:r w:rsidRPr="00F139E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139EB">
              <w:rPr>
                <w:rFonts w:ascii="Times New Roman" w:eastAsia="Times New Roman" w:hAnsi="Times New Roman" w:cs="Times New Roman"/>
                <w:spacing w:val="-4"/>
                <w:sz w:val="24"/>
              </w:rPr>
              <w:t>базы</w:t>
            </w:r>
          </w:p>
        </w:tc>
      </w:tr>
    </w:tbl>
    <w:p w:rsidR="00F139EB" w:rsidRDefault="00F139EB" w:rsidP="00DD2861">
      <w:pPr>
        <w:widowControl w:val="0"/>
        <w:autoSpaceDE w:val="0"/>
        <w:autoSpaceDN w:val="0"/>
        <w:spacing w:before="2"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861" w:rsidRPr="00F83291" w:rsidRDefault="00DD2861" w:rsidP="00DD2861">
      <w:pPr>
        <w:widowControl w:val="0"/>
        <w:autoSpaceDE w:val="0"/>
        <w:autoSpaceDN w:val="0"/>
        <w:spacing w:before="2"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специфике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МКДОУ.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 16 «Ромашка».</w:t>
      </w:r>
    </w:p>
    <w:p w:rsidR="00F139EB" w:rsidRDefault="00DD2861" w:rsidP="00F139EB">
      <w:pPr>
        <w:widowControl w:val="0"/>
        <w:autoSpaceDE w:val="0"/>
        <w:autoSpaceDN w:val="0"/>
        <w:spacing w:before="2"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МКДОУ «Детский сад № 16 «Ромашка» разработаны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локальные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акты,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определяющих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функции структурных элементов системы управления – положения.</w:t>
      </w:r>
      <w:r w:rsidR="00F139EB" w:rsidRPr="00F1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9EB">
        <w:rPr>
          <w:rFonts w:ascii="Times New Roman" w:eastAsia="Times New Roman" w:hAnsi="Times New Roman" w:cs="Times New Roman"/>
          <w:sz w:val="24"/>
          <w:szCs w:val="24"/>
        </w:rPr>
        <w:t>Отношения МК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F139EB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 16 «Ромашка»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 (законными представителями) обучающихся</w:t>
      </w:r>
      <w:r w:rsidR="00F139EB" w:rsidRPr="002E27C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регулируются</w:t>
      </w:r>
      <w:r w:rsidR="00F139EB" w:rsidRPr="002E27C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139EB" w:rsidRPr="002E27C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="00F139EB" w:rsidRPr="002E27C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="00F139EB" w:rsidRPr="002E27C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F139EB" w:rsidRPr="002E27C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F139EB" w:rsidRPr="002E27C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от 29.12.2012 № 273-ФЗ «Об образовании в Р</w:t>
      </w:r>
      <w:r w:rsidR="00F139EB">
        <w:rPr>
          <w:rFonts w:ascii="Times New Roman" w:eastAsia="Times New Roman" w:hAnsi="Times New Roman" w:cs="Times New Roman"/>
          <w:sz w:val="24"/>
          <w:szCs w:val="24"/>
        </w:rPr>
        <w:t xml:space="preserve">оссийской Федерации», Уставом 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>ДОУ, Договором об образовании</w:t>
      </w:r>
      <w:r w:rsidR="00F139E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F139EB" w:rsidRPr="002E2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9EB" w:rsidRPr="00DD2861"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программам.</w:t>
      </w:r>
    </w:p>
    <w:p w:rsidR="00DD2861" w:rsidRPr="00F83291" w:rsidRDefault="00DD2861" w:rsidP="00DD2861">
      <w:pPr>
        <w:widowControl w:val="0"/>
        <w:autoSpaceDE w:val="0"/>
        <w:autoSpaceDN w:val="0"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реализовался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отчетный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период.</w:t>
      </w:r>
    </w:p>
    <w:p w:rsidR="00DD2861" w:rsidRPr="00F83291" w:rsidRDefault="00DD2861" w:rsidP="00F139EB">
      <w:pPr>
        <w:widowControl w:val="0"/>
        <w:autoSpaceDE w:val="0"/>
        <w:autoSpaceDN w:val="0"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Система управления ДОУ способствует достижению поставленных целей и задач, запросам участников образовательных отношений, реализации компетенций ДОУ, закрепленных в ст. 26 и ст. 28 Федерального закона № 273-ФЗ от 29.12.2012 «Об образовании в Российской Федерации».</w:t>
      </w:r>
    </w:p>
    <w:p w:rsidR="002E27CC" w:rsidRPr="002E27CC" w:rsidRDefault="00DD2861" w:rsidP="00DD2861">
      <w:pPr>
        <w:widowControl w:val="0"/>
        <w:autoSpaceDE w:val="0"/>
        <w:autoSpaceDN w:val="0"/>
        <w:spacing w:after="0" w:line="276" w:lineRule="auto"/>
        <w:ind w:righ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педагогов, родителей (законных представителей), 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7CC" w:rsidRPr="002E27CC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программам.</w:t>
      </w:r>
    </w:p>
    <w:p w:rsidR="00DD2861" w:rsidRDefault="00DD2861" w:rsidP="00F8329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291">
        <w:rPr>
          <w:rFonts w:ascii="Times New Roman" w:hAnsi="Times New Roman" w:cs="Times New Roman"/>
          <w:b/>
          <w:bCs/>
          <w:sz w:val="24"/>
          <w:szCs w:val="24"/>
        </w:rPr>
        <w:t>2.2.Содержание образовательной деятельности</w:t>
      </w:r>
    </w:p>
    <w:p w:rsidR="00F83291" w:rsidRPr="00F83291" w:rsidRDefault="00F83291" w:rsidP="00F8329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291" w:rsidRPr="00F83291" w:rsidRDefault="00F83291" w:rsidP="00F8329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МКДОУ </w:t>
      </w:r>
      <w:r w:rsidRPr="00F83291">
        <w:rPr>
          <w:rFonts w:ascii="Times New Roman" w:eastAsia="Calibri" w:hAnsi="Times New Roman" w:cs="Times New Roman"/>
          <w:bCs/>
          <w:kern w:val="32"/>
          <w:sz w:val="24"/>
          <w:szCs w:val="24"/>
        </w:rPr>
        <w:t>«Детский сад №16 «Ромашка»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осуществляет свою образовательную деятельность в соответствии:</w:t>
      </w:r>
    </w:p>
    <w:p w:rsidR="00F83291" w:rsidRPr="00F83291" w:rsidRDefault="00F83291" w:rsidP="00EF645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F83291" w:rsidRPr="00F83291" w:rsidRDefault="00F83291" w:rsidP="00EF645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F83291" w:rsidRPr="00F83291" w:rsidRDefault="00F83291" w:rsidP="00EF645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F83291" w:rsidRPr="00F83291" w:rsidRDefault="00F83291" w:rsidP="00EF645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3291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 декабря 2012 г. № 273-ФЗ «Об образовании в Российской Федерации»; </w:t>
      </w:r>
    </w:p>
    <w:p w:rsidR="00F83291" w:rsidRPr="00F83291" w:rsidRDefault="00F83291" w:rsidP="00EF645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3291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</w:p>
    <w:p w:rsidR="00F83291" w:rsidRPr="00F83291" w:rsidRDefault="00F83291" w:rsidP="00EF645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3291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:rsidR="00F83291" w:rsidRPr="00F83291" w:rsidRDefault="00F83291" w:rsidP="00EF645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3"/>
          <w:szCs w:val="23"/>
        </w:rPr>
        <w:t xml:space="preserve">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2025 года»; </w:t>
      </w:r>
    </w:p>
    <w:p w:rsidR="00F83291" w:rsidRPr="00F83291" w:rsidRDefault="00F83291" w:rsidP="00EF645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Федеральный государственный образовательный стандарт дошкольного образования (утвержден приказом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72264); </w:t>
      </w:r>
    </w:p>
    <w:p w:rsidR="00F83291" w:rsidRPr="00F83291" w:rsidRDefault="00F83291" w:rsidP="00EF6459">
      <w:pPr>
        <w:widowControl w:val="0"/>
        <w:numPr>
          <w:ilvl w:val="0"/>
          <w:numId w:val="5"/>
        </w:numPr>
        <w:tabs>
          <w:tab w:val="left" w:pos="-1985"/>
        </w:tabs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образовательная программа дошкольного образования (утверждена приказом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71847); </w:t>
      </w:r>
    </w:p>
    <w:p w:rsidR="00F83291" w:rsidRPr="00F83291" w:rsidRDefault="00F83291" w:rsidP="00EF6459">
      <w:pPr>
        <w:widowControl w:val="0"/>
        <w:numPr>
          <w:ilvl w:val="0"/>
          <w:numId w:val="5"/>
        </w:numPr>
        <w:tabs>
          <w:tab w:val="left" w:pos="-1985"/>
        </w:tabs>
        <w:autoSpaceDE w:val="0"/>
        <w:autoSpaceDN w:val="0"/>
        <w:adjustRightInd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F83291">
        <w:rPr>
          <w:rFonts w:ascii="Times New Roman" w:hAnsi="Times New Roman" w:cs="Times New Roman"/>
          <w:color w:val="000009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F83291">
        <w:rPr>
          <w:rFonts w:ascii="Times New Roman" w:hAnsi="Times New Roman" w:cs="Times New Roman"/>
          <w:color w:val="000009"/>
          <w:sz w:val="24"/>
          <w:szCs w:val="24"/>
        </w:rPr>
        <w:t>Минпросвещения</w:t>
      </w:r>
      <w:proofErr w:type="spellEnd"/>
      <w:r w:rsidRPr="00F83291">
        <w:rPr>
          <w:rFonts w:ascii="Times New Roman" w:hAnsi="Times New Roman" w:cs="Times New Roman"/>
          <w:color w:val="000009"/>
          <w:sz w:val="24"/>
          <w:szCs w:val="24"/>
        </w:rPr>
        <w:t xml:space="preserve"> России от 31 июля 2020 года № 373, зарегистрировано в Минюсте России 31 августа 2020 г., регистрационный № 59599), с изменениями от 01.12.2022г. № 1048;</w:t>
      </w:r>
    </w:p>
    <w:p w:rsidR="00F83291" w:rsidRPr="00F83291" w:rsidRDefault="00F83291" w:rsidP="00EF6459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Санитарные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правила</w:t>
      </w:r>
      <w:r w:rsidRPr="00F8329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СП</w:t>
      </w:r>
      <w:r w:rsidRPr="00F8329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2.4.3648-20 «Санитарно-эпидемиологические</w:t>
      </w:r>
      <w:r w:rsidRPr="00F8329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</w:t>
      </w:r>
      <w:r w:rsidRPr="00F8329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к организациям воспитания и обучения, отдыха и оздоровления детей и молодёжи (утверждены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постановлением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Главного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государственного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санитарного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врача</w:t>
      </w:r>
      <w:r w:rsidRPr="00F8329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 Федерации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28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сентября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8329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28,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зарегистрировано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Минюсте</w:t>
      </w:r>
      <w:r w:rsidRPr="00F8329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России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18</w:t>
      </w:r>
      <w:r w:rsidRPr="00F8329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декабря2020</w:t>
      </w:r>
      <w:r w:rsidRPr="00F8329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г.,</w:t>
      </w:r>
      <w:r w:rsidRPr="00F8329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регистрационный</w:t>
      </w:r>
      <w:r w:rsidRPr="00F8329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8329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61573);</w:t>
      </w:r>
    </w:p>
    <w:p w:rsidR="00F83291" w:rsidRPr="00F83291" w:rsidRDefault="00F83291" w:rsidP="00EF6459">
      <w:pPr>
        <w:widowControl w:val="0"/>
        <w:numPr>
          <w:ilvl w:val="0"/>
          <w:numId w:val="7"/>
        </w:numPr>
        <w:tabs>
          <w:tab w:val="left" w:pos="-1843"/>
        </w:tabs>
        <w:autoSpaceDE w:val="0"/>
        <w:autoSpaceDN w:val="0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СанПиН</w:t>
      </w:r>
      <w:r w:rsidRPr="00F832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1.2.3685-21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"Гигиенические</w:t>
      </w:r>
      <w:r w:rsidRPr="00F832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нормативы</w:t>
      </w:r>
      <w:r w:rsidRPr="00F832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и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требования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к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обеспечению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83291" w:rsidRPr="00F83291" w:rsidRDefault="00F83291" w:rsidP="00DD2861">
      <w:pPr>
        <w:widowControl w:val="0"/>
        <w:tabs>
          <w:tab w:val="left" w:pos="-1843"/>
        </w:tabs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обитания";</w:t>
      </w:r>
    </w:p>
    <w:p w:rsidR="00F83291" w:rsidRPr="00F83291" w:rsidRDefault="00F83291" w:rsidP="00EF6459">
      <w:pPr>
        <w:numPr>
          <w:ilvl w:val="0"/>
          <w:numId w:val="7"/>
        </w:numPr>
        <w:tabs>
          <w:tab w:val="num" w:pos="-1418"/>
        </w:tabs>
        <w:autoSpaceDE w:val="0"/>
        <w:autoSpaceDN w:val="0"/>
        <w:adjustRightInd w:val="0"/>
        <w:spacing w:after="0" w:line="276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hAnsi="Times New Roman" w:cs="Times New Roman"/>
          <w:sz w:val="24"/>
          <w:szCs w:val="24"/>
        </w:rPr>
        <w:t>Распоряжение от 27.12.2024 №2712-1 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</w:t>
      </w:r>
      <w:r w:rsidRPr="00F832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Управления образования и молодёжной политики Администрации </w:t>
      </w:r>
      <w:proofErr w:type="spellStart"/>
      <w:r w:rsidRPr="00F832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 w:rsidRPr="00F8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округа» </w:t>
      </w:r>
    </w:p>
    <w:p w:rsidR="00F83291" w:rsidRPr="00F83291" w:rsidRDefault="00F83291" w:rsidP="00EF6459">
      <w:pPr>
        <w:numPr>
          <w:ilvl w:val="0"/>
          <w:numId w:val="7"/>
        </w:numPr>
        <w:tabs>
          <w:tab w:val="left" w:pos="-1560"/>
        </w:tabs>
        <w:spacing w:after="0" w:line="276" w:lineRule="auto"/>
        <w:ind w:left="0" w:right="-1"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hAnsi="Times New Roman" w:cs="Times New Roman"/>
        </w:rPr>
        <w:t xml:space="preserve">Уставом 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казенного дошкольного образовательного учреждения «Детский сад №16 «Ромашка»   </w:t>
      </w:r>
      <w:r w:rsidRPr="00F832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83291" w:rsidRPr="00F83291" w:rsidRDefault="00F83291" w:rsidP="00EF6459">
      <w:pPr>
        <w:widowControl w:val="0"/>
        <w:numPr>
          <w:ilvl w:val="0"/>
          <w:numId w:val="8"/>
        </w:numPr>
        <w:tabs>
          <w:tab w:val="left" w:pos="-2410"/>
        </w:tabs>
        <w:autoSpaceDE w:val="0"/>
        <w:autoSpaceDN w:val="0"/>
        <w:spacing w:before="41" w:after="0" w:line="276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Программа</w:t>
      </w:r>
      <w:r w:rsidRPr="00F8329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развития</w:t>
      </w:r>
      <w:r w:rsidRPr="00F8329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>ДОУ</w:t>
      </w:r>
    </w:p>
    <w:p w:rsidR="00F83291" w:rsidRPr="00F83291" w:rsidRDefault="00F83291" w:rsidP="00EF6459">
      <w:pPr>
        <w:widowControl w:val="0"/>
        <w:numPr>
          <w:ilvl w:val="0"/>
          <w:numId w:val="8"/>
        </w:numPr>
        <w:tabs>
          <w:tab w:val="left" w:pos="-2410"/>
        </w:tabs>
        <w:autoSpaceDE w:val="0"/>
        <w:autoSpaceDN w:val="0"/>
        <w:spacing w:before="41" w:after="0" w:line="276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 Образовательная программа Муниципального казенного дошкольного образовательного учреждения «Детский сад №16 «Ромашка» составлена в соответствии с требованиями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1028.</w:t>
      </w:r>
    </w:p>
    <w:p w:rsidR="00F83291" w:rsidRPr="00F83291" w:rsidRDefault="00F83291" w:rsidP="00DD2861">
      <w:pPr>
        <w:tabs>
          <w:tab w:val="left" w:pos="-1560"/>
        </w:tabs>
        <w:spacing w:before="30" w:after="30" w:line="276" w:lineRule="auto"/>
        <w:ind w:right="-1" w:firstLine="426"/>
        <w:jc w:val="both"/>
        <w:rPr>
          <w:rFonts w:ascii="Times New Roman" w:hAnsi="Times New Roman" w:cs="Times New Roman"/>
        </w:rPr>
      </w:pPr>
      <w:r w:rsidRPr="00F83291">
        <w:rPr>
          <w:rFonts w:ascii="Times New Roman" w:hAnsi="Times New Roman" w:cs="Times New Roman"/>
        </w:rPr>
        <w:t>Основная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общеобразовательная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программа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-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образовательная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программа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дошкольного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образования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(далее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-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Программа)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является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нормативно-управленческим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документом,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регламентирующим содержание и организацию образовательной деятельности и представляющим</w:t>
      </w:r>
      <w:r w:rsidRPr="00F83291">
        <w:rPr>
          <w:rFonts w:ascii="Times New Roman" w:hAnsi="Times New Roman" w:cs="Times New Roman"/>
          <w:spacing w:val="-57"/>
        </w:rPr>
        <w:t xml:space="preserve"> </w:t>
      </w:r>
      <w:r w:rsidRPr="00F83291">
        <w:rPr>
          <w:rFonts w:ascii="Times New Roman" w:hAnsi="Times New Roman" w:cs="Times New Roman"/>
        </w:rPr>
        <w:t>модель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образовательного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процесса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муниципального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казённого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дошкольного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образовательного</w:t>
      </w:r>
      <w:r w:rsidRPr="00F83291">
        <w:rPr>
          <w:rFonts w:ascii="Times New Roman" w:hAnsi="Times New Roman" w:cs="Times New Roman"/>
          <w:spacing w:val="1"/>
        </w:rPr>
        <w:t xml:space="preserve"> </w:t>
      </w:r>
      <w:r w:rsidRPr="00F83291">
        <w:rPr>
          <w:rFonts w:ascii="Times New Roman" w:hAnsi="Times New Roman" w:cs="Times New Roman"/>
        </w:rPr>
        <w:t>учреждения</w:t>
      </w:r>
      <w:r w:rsidRPr="00F83291">
        <w:rPr>
          <w:rFonts w:ascii="Times New Roman" w:hAnsi="Times New Roman" w:cs="Times New Roman"/>
          <w:spacing w:val="3"/>
        </w:rPr>
        <w:t xml:space="preserve"> </w:t>
      </w:r>
      <w:r w:rsidRPr="00F83291">
        <w:rPr>
          <w:rFonts w:ascii="Times New Roman" w:hAnsi="Times New Roman" w:cs="Times New Roman"/>
        </w:rPr>
        <w:t>«Детский</w:t>
      </w:r>
      <w:r w:rsidRPr="00F83291">
        <w:rPr>
          <w:rFonts w:ascii="Times New Roman" w:hAnsi="Times New Roman" w:cs="Times New Roman"/>
          <w:spacing w:val="-1"/>
        </w:rPr>
        <w:t xml:space="preserve"> </w:t>
      </w:r>
      <w:r w:rsidRPr="00F83291">
        <w:rPr>
          <w:rFonts w:ascii="Times New Roman" w:hAnsi="Times New Roman" w:cs="Times New Roman"/>
        </w:rPr>
        <w:t>сад</w:t>
      </w:r>
      <w:r w:rsidRPr="00F83291">
        <w:rPr>
          <w:rFonts w:ascii="Times New Roman" w:hAnsi="Times New Roman" w:cs="Times New Roman"/>
          <w:spacing w:val="59"/>
        </w:rPr>
        <w:t xml:space="preserve"> </w:t>
      </w:r>
      <w:r w:rsidRPr="00F83291">
        <w:rPr>
          <w:rFonts w:ascii="Times New Roman" w:hAnsi="Times New Roman" w:cs="Times New Roman"/>
        </w:rPr>
        <w:t>№16 «Ромашка»</w:t>
      </w:r>
    </w:p>
    <w:p w:rsidR="00F83291" w:rsidRPr="00F83291" w:rsidRDefault="00F83291" w:rsidP="00F83291">
      <w:pPr>
        <w:tabs>
          <w:tab w:val="left" w:pos="-2694"/>
          <w:tab w:val="left" w:pos="567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</w:t>
      </w:r>
      <w:r w:rsidRPr="00F83291">
        <w:rPr>
          <w:rFonts w:ascii="Times New Roman" w:hAnsi="Times New Roman" w:cs="Times New Roman"/>
          <w:sz w:val="24"/>
          <w:szCs w:val="24"/>
        </w:rPr>
        <w:t xml:space="preserve"> Программы являются: </w:t>
      </w:r>
      <w:r w:rsidRPr="00F83291">
        <w:rPr>
          <w:rFonts w:ascii="Times New Roman" w:hAnsi="Times New Roman" w:cs="Times New Roman"/>
          <w:bCs/>
          <w:sz w:val="24"/>
          <w:szCs w:val="24"/>
        </w:rPr>
        <w:t xml:space="preserve">всестороннее формирование личности ребёнка с учётом его физического развития, индивидуальных возможностей, интересов и способностей, готовности к обучению к школе; </w:t>
      </w:r>
      <w:r w:rsidRPr="00F83291">
        <w:rPr>
          <w:rFonts w:ascii="Times New Roman" w:hAnsi="Times New Roman" w:cs="Times New Roman"/>
          <w:sz w:val="24"/>
          <w:szCs w:val="24"/>
        </w:rPr>
        <w:t xml:space="preserve">проектирование социальных ситуаций развития ребенка и </w:t>
      </w:r>
    </w:p>
    <w:p w:rsidR="00F83291" w:rsidRPr="00F83291" w:rsidRDefault="00F83291" w:rsidP="00F83291">
      <w:pPr>
        <w:tabs>
          <w:tab w:val="left" w:pos="-2694"/>
          <w:tab w:val="left" w:pos="567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</w:t>
      </w:r>
    </w:p>
    <w:p w:rsidR="00F83291" w:rsidRPr="00F83291" w:rsidRDefault="00F83291" w:rsidP="00F83291">
      <w:pPr>
        <w:tabs>
          <w:tab w:val="left" w:pos="-2694"/>
        </w:tabs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Образовательная деятельность в ДОУ осуществляется на русском языке. Обучение в ДОУ </w:t>
      </w:r>
      <w:r w:rsidRPr="00F83291">
        <w:rPr>
          <w:rFonts w:ascii="Times New Roman" w:eastAsia="Times New Roman" w:hAnsi="Times New Roman" w:cs="Times New Roman"/>
          <w:sz w:val="24"/>
          <w:szCs w:val="24"/>
          <w:lang w:bidi="ru-RU"/>
        </w:rPr>
        <w:t>осуществляется в очной форме.</w:t>
      </w:r>
    </w:p>
    <w:p w:rsidR="00F83291" w:rsidRPr="00F83291" w:rsidRDefault="00F83291" w:rsidP="00F83291">
      <w:pPr>
        <w:tabs>
          <w:tab w:val="left" w:pos="-2694"/>
        </w:tabs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В учреждении работают специалисты: музыкальный руководитель; инструктор по физической культуре. </w:t>
      </w:r>
    </w:p>
    <w:p w:rsidR="00F83291" w:rsidRPr="00F83291" w:rsidRDefault="00F83291" w:rsidP="001C5923">
      <w:pPr>
        <w:tabs>
          <w:tab w:val="left" w:pos="-2694"/>
        </w:tabs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в ДОУ организован в первую и вторую половину дня на</w:t>
      </w:r>
      <w:r w:rsidR="001C5923">
        <w:rPr>
          <w:rFonts w:ascii="Times New Roman" w:hAnsi="Times New Roman" w:cs="Times New Roman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основе нормативных требований, в соответствии с ООП ДОУ, ре</w:t>
      </w:r>
      <w:r w:rsidR="001C7A1C">
        <w:rPr>
          <w:rFonts w:ascii="Times New Roman" w:hAnsi="Times New Roman" w:cs="Times New Roman"/>
          <w:sz w:val="24"/>
          <w:szCs w:val="24"/>
        </w:rPr>
        <w:t>жимом дня на период с 01.01.2025 года по 31.12.2025</w:t>
      </w:r>
      <w:r w:rsidRPr="00F8329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83291" w:rsidRPr="00F83291" w:rsidRDefault="00F83291" w:rsidP="00BC31D2">
      <w:pPr>
        <w:widowControl w:val="0"/>
        <w:tabs>
          <w:tab w:val="left" w:pos="-2694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образовательного процесса выстроено в соответствии с образовательной программой ДОУ, разработанной с учетом примерной основной образовательной программой дошкольного образования, ФОП ДО.</w:t>
      </w:r>
    </w:p>
    <w:p w:rsidR="00F83291" w:rsidRPr="00F83291" w:rsidRDefault="00F83291" w:rsidP="00BC31D2">
      <w:pPr>
        <w:widowControl w:val="0"/>
        <w:tabs>
          <w:tab w:val="left" w:pos="-2694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ДО.</w:t>
      </w:r>
    </w:p>
    <w:p w:rsidR="00F83291" w:rsidRPr="00F83291" w:rsidRDefault="00F83291" w:rsidP="00BC31D2">
      <w:pPr>
        <w:widowControl w:val="0"/>
        <w:tabs>
          <w:tab w:val="left" w:pos="-2694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F8329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8329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F8329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казенного</w:t>
      </w:r>
      <w:r w:rsidRPr="00F8329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8329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8329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учреждения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«Детский сад №16 «Ромашка»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разработан в соответствии с Федеральным Законом от 29 декабря 2012 г. N273-ФЗ «Об образовании в Российской Федерации»,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Санитарными правилами СП 2.4.3648-20 «Санитарно- эпидемиологические требования к организации </w:t>
      </w:r>
    </w:p>
    <w:p w:rsidR="00F83291" w:rsidRPr="00F83291" w:rsidRDefault="00F83291" w:rsidP="00BC31D2">
      <w:pPr>
        <w:widowControl w:val="0"/>
        <w:tabs>
          <w:tab w:val="left" w:pos="-2694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воспитания и обучения, отдыха и оздоровления детей и молодежи», СанПиН 1.2.3685-21 </w:t>
      </w:r>
    </w:p>
    <w:p w:rsidR="00F83291" w:rsidRPr="00F83291" w:rsidRDefault="00F83291" w:rsidP="00BC31D2">
      <w:pPr>
        <w:widowControl w:val="0"/>
        <w:tabs>
          <w:tab w:val="left" w:pos="-2694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нормы и требования к безопасности и (или) безвредности для человека факторов среды обитания»,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просвещения РФ от 31 июля 2020 г. № 373 «Об утверждении </w:t>
      </w:r>
      <w:r w:rsidRPr="00F83291">
        <w:rPr>
          <w:rFonts w:ascii="Times New Roman" w:eastAsia="Times New Roman" w:hAnsi="Times New Roman" w:cs="Times New Roman"/>
          <w:color w:val="000009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F83291" w:rsidRPr="00F83291" w:rsidRDefault="00F83291" w:rsidP="00BC31D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учебного плана ДОУ ориентировалось на стратегии и тактики образования, сформулированные в национальной доктрине 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в РФ, в уставе ДОУ; учитывали социально-экономические, научно-культурные особенности Свердловской области, мнения участников образовательного процесса - педагогов, родителей (законных представителей) и органов государственно-общественного управления.  Основными задачами плана непосредственно образовательной деятельности являются:</w:t>
      </w:r>
    </w:p>
    <w:p w:rsidR="00F83291" w:rsidRPr="001C5923" w:rsidRDefault="001C5923" w:rsidP="00BC31D2">
      <w:pPr>
        <w:pStyle w:val="a6"/>
        <w:numPr>
          <w:ilvl w:val="0"/>
          <w:numId w:val="29"/>
        </w:numPr>
        <w:tabs>
          <w:tab w:val="left" w:pos="-1560"/>
        </w:tabs>
        <w:spacing w:before="30" w:after="30"/>
        <w:ind w:right="-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83291"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егулирование объема образовательной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291" w:rsidRPr="001C5923" w:rsidRDefault="001C5923" w:rsidP="00BC31D2">
      <w:pPr>
        <w:pStyle w:val="a6"/>
        <w:numPr>
          <w:ilvl w:val="0"/>
          <w:numId w:val="30"/>
        </w:numPr>
        <w:tabs>
          <w:tab w:val="left" w:pos="-1560"/>
        </w:tabs>
        <w:spacing w:before="30" w:after="30"/>
        <w:ind w:right="-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83291"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Федеральных государственных образовательных стандартов к содержанию </w:t>
      </w:r>
      <w:proofErr w:type="spellStart"/>
      <w:r w:rsidR="00F83291"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F83291"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в ДОУ;</w:t>
      </w:r>
    </w:p>
    <w:p w:rsidR="00F83291" w:rsidRPr="001C5923" w:rsidRDefault="001C5923" w:rsidP="00EF6459">
      <w:pPr>
        <w:pStyle w:val="a6"/>
        <w:numPr>
          <w:ilvl w:val="0"/>
          <w:numId w:val="30"/>
        </w:numPr>
        <w:tabs>
          <w:tab w:val="left" w:pos="-1560"/>
        </w:tabs>
        <w:spacing w:before="30" w:after="3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83291" w:rsidRP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единства всех уровней (федерального, регионального и ДОУ).</w:t>
      </w:r>
    </w:p>
    <w:p w:rsidR="00F83291" w:rsidRPr="00F83291" w:rsidRDefault="00F83291" w:rsidP="00BC31D2">
      <w:pPr>
        <w:widowControl w:val="0"/>
        <w:tabs>
          <w:tab w:val="left" w:pos="-1560"/>
        </w:tabs>
        <w:autoSpaceDE w:val="0"/>
        <w:autoSpaceDN w:val="0"/>
        <w:spacing w:before="5"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 Учебном плане предложено распределение образовательной деятельности, дающее возможность образовательному учреждению использовать модульный подход, строить учебный план на принципах дифференциации и вариативности.</w:t>
      </w:r>
    </w:p>
    <w:p w:rsidR="00F83291" w:rsidRPr="00F83291" w:rsidRDefault="00F83291" w:rsidP="00BC31D2">
      <w:pPr>
        <w:widowControl w:val="0"/>
        <w:tabs>
          <w:tab w:val="left" w:pos="-1560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выделяется инвариантная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(обязательная)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вариативная</w:t>
      </w:r>
      <w:r w:rsidRPr="00F83291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(модульная)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часть. </w:t>
      </w:r>
    </w:p>
    <w:p w:rsidR="00F83291" w:rsidRPr="00F83291" w:rsidRDefault="00F83291" w:rsidP="00BC31D2">
      <w:pPr>
        <w:widowControl w:val="0"/>
        <w:tabs>
          <w:tab w:val="left" w:pos="-1560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инвариантной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(обязательной)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вариативной частью, формируемой образовательным учреждением.</w:t>
      </w:r>
    </w:p>
    <w:p w:rsidR="00F83291" w:rsidRPr="00F83291" w:rsidRDefault="00F83291" w:rsidP="00BC31D2">
      <w:pPr>
        <w:widowControl w:val="0"/>
        <w:tabs>
          <w:tab w:val="left" w:pos="-1560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Инвариантная (обязательная) часть содержит не менее 60 % от общего нормативного времени,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образования.</w:t>
      </w:r>
    </w:p>
    <w:p w:rsidR="00F83291" w:rsidRPr="00F83291" w:rsidRDefault="00F83291" w:rsidP="00BC31D2">
      <w:pPr>
        <w:widowControl w:val="0"/>
        <w:tabs>
          <w:tab w:val="left" w:pos="-1560"/>
        </w:tabs>
        <w:autoSpaceDE w:val="0"/>
        <w:autoSpaceDN w:val="0"/>
        <w:spacing w:before="44"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Вариативная (модульная) часть содержит не более 40 % от общего нормативного времени, отводимого на освоение основных образовательных программ дошкольного образования.</w:t>
      </w:r>
    </w:p>
    <w:p w:rsidR="00F83291" w:rsidRPr="00F83291" w:rsidRDefault="00F83291" w:rsidP="00BC31D2">
      <w:pPr>
        <w:widowControl w:val="0"/>
        <w:tabs>
          <w:tab w:val="left" w:pos="-1560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F83291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F83291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Плана,</w:t>
      </w:r>
      <w:r w:rsidRPr="00F83291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формируемая</w:t>
      </w:r>
      <w:r w:rsidRPr="00F83291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F83291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учреждением,</w:t>
      </w:r>
      <w:r w:rsidRPr="00F83291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обеспечивает</w:t>
      </w:r>
      <w:r w:rsidR="001C59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C5923">
        <w:rPr>
          <w:rFonts w:ascii="Times New Roman" w:eastAsia="Times New Roman" w:hAnsi="Times New Roman" w:cs="Times New Roman"/>
          <w:sz w:val="24"/>
          <w:szCs w:val="24"/>
        </w:rPr>
        <w:t>вариативность образования,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отражает специфику конкретного образовательного </w:t>
      </w:r>
      <w:r w:rsidR="001C5923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позволяет более полно реализовать социальный заказ на образовательные услуги, в том числе и дополнительные, учитывать специфику национально-культурных, демографических, климатических условий, в которых осуществляется образовательный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процесс.</w:t>
      </w:r>
    </w:p>
    <w:p w:rsidR="00F83291" w:rsidRPr="00F83291" w:rsidRDefault="00F83291" w:rsidP="00BC31D2">
      <w:pPr>
        <w:tabs>
          <w:tab w:val="left" w:pos="-1560"/>
        </w:tabs>
        <w:spacing w:after="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</w:t>
      </w:r>
      <w:proofErr w:type="spellStart"/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включает совокупность образовательных областей:</w:t>
      </w:r>
    </w:p>
    <w:p w:rsidR="00F83291" w:rsidRPr="00F83291" w:rsidRDefault="00F83291" w:rsidP="00BC31D2">
      <w:pPr>
        <w:numPr>
          <w:ilvl w:val="0"/>
          <w:numId w:val="8"/>
        </w:numPr>
        <w:tabs>
          <w:tab w:val="left" w:pos="-1560"/>
        </w:tabs>
        <w:spacing w:after="0" w:line="276" w:lineRule="auto"/>
        <w:ind w:left="1134" w:right="142" w:firstLine="1418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F83291" w:rsidRPr="00F83291" w:rsidRDefault="00F83291" w:rsidP="00BC31D2">
      <w:pPr>
        <w:numPr>
          <w:ilvl w:val="0"/>
          <w:numId w:val="13"/>
        </w:numPr>
        <w:tabs>
          <w:tab w:val="left" w:pos="-1560"/>
        </w:tabs>
        <w:spacing w:after="0" w:line="240" w:lineRule="auto"/>
        <w:ind w:right="142" w:firstLine="1199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F83291" w:rsidRPr="00F83291" w:rsidRDefault="00F83291" w:rsidP="00BC31D2">
      <w:pPr>
        <w:numPr>
          <w:ilvl w:val="0"/>
          <w:numId w:val="13"/>
        </w:numPr>
        <w:tabs>
          <w:tab w:val="left" w:pos="-1560"/>
        </w:tabs>
        <w:spacing w:after="0" w:line="240" w:lineRule="auto"/>
        <w:ind w:right="142" w:firstLine="1199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F83291" w:rsidRPr="00F83291" w:rsidRDefault="00F83291" w:rsidP="00BC31D2">
      <w:pPr>
        <w:numPr>
          <w:ilvl w:val="0"/>
          <w:numId w:val="13"/>
        </w:numPr>
        <w:tabs>
          <w:tab w:val="left" w:pos="-1560"/>
        </w:tabs>
        <w:spacing w:after="0" w:line="240" w:lineRule="auto"/>
        <w:ind w:right="142" w:firstLine="1199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F83291" w:rsidRPr="00F83291" w:rsidRDefault="00F83291" w:rsidP="00BC31D2">
      <w:pPr>
        <w:numPr>
          <w:ilvl w:val="0"/>
          <w:numId w:val="13"/>
        </w:numPr>
        <w:tabs>
          <w:tab w:val="left" w:pos="-1560"/>
        </w:tabs>
        <w:spacing w:after="0" w:line="240" w:lineRule="auto"/>
        <w:ind w:right="142" w:firstLine="1199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развитие,</w:t>
      </w:r>
    </w:p>
    <w:p w:rsidR="00F83291" w:rsidRPr="00F83291" w:rsidRDefault="00F83291" w:rsidP="00F83291">
      <w:pPr>
        <w:tabs>
          <w:tab w:val="left" w:pos="-1560"/>
        </w:tabs>
        <w:spacing w:after="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обеспечивают разностороннее развитие детей с учетом их возрастных и индивидуальных особенностей.</w:t>
      </w:r>
    </w:p>
    <w:p w:rsidR="00F83291" w:rsidRPr="00F83291" w:rsidRDefault="00F83291" w:rsidP="00F83291">
      <w:pPr>
        <w:tabs>
          <w:tab w:val="left" w:pos="-1560"/>
        </w:tabs>
        <w:spacing w:before="30" w:after="3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DD2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ДОУ функционируют 2 разновозрастные группы: первая разновозрастная группа -  </w:t>
      </w:r>
      <w:r w:rsid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младшая и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вторая младшая; вторая разновозрас</w:t>
      </w:r>
      <w:r w:rsidR="001C5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тная группа -  средняя, старшая и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подготовительная.</w:t>
      </w:r>
    </w:p>
    <w:p w:rsidR="00F83291" w:rsidRPr="00F83291" w:rsidRDefault="00F83291" w:rsidP="00F83291">
      <w:pPr>
        <w:spacing w:before="30" w:after="3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МКДОУ «Детский сад№16 «Ромашка»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36 недель.</w:t>
      </w:r>
    </w:p>
    <w:p w:rsidR="001C5923" w:rsidRDefault="00F83291" w:rsidP="00F83291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план составлен для организации деятельности с детьми дошкольного возраста с 2 до 7 лет. Непосредственно образовательная деятельность формируется с учетом уровня развития воспитанников. В соответствии с требованиями</w:t>
      </w:r>
      <w:r w:rsidRPr="00F83291">
        <w:rPr>
          <w:rFonts w:ascii="Times New Roman" w:hAnsi="Times New Roman" w:cs="Times New Roman"/>
          <w:sz w:val="24"/>
          <w:szCs w:val="24"/>
        </w:rPr>
        <w:t xml:space="preserve"> СанПиН2.4.1.3049-13 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(п.11.9, 11.10, 11.11, 11.12), продолжительность непрерывной непосредственно образовательной деятельности (далее НОД):</w:t>
      </w:r>
    </w:p>
    <w:p w:rsidR="001C5923" w:rsidRPr="001C5923" w:rsidRDefault="001C5923" w:rsidP="00EF6459">
      <w:pPr>
        <w:pStyle w:val="a6"/>
        <w:numPr>
          <w:ilvl w:val="0"/>
          <w:numId w:val="31"/>
        </w:numPr>
        <w:spacing w:after="0"/>
        <w:ind w:left="25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младшей группе (с 2-3 лет) не более 10</w:t>
      </w:r>
      <w:r w:rsidRPr="001C5923">
        <w:rPr>
          <w:rFonts w:ascii="Times New Roman" w:hAnsi="Times New Roman" w:cs="Times New Roman"/>
          <w:sz w:val="24"/>
          <w:szCs w:val="24"/>
        </w:rPr>
        <w:t xml:space="preserve"> минут,</w:t>
      </w:r>
    </w:p>
    <w:p w:rsidR="00F83291" w:rsidRPr="00F83291" w:rsidRDefault="00F83291" w:rsidP="00EF6459">
      <w:pPr>
        <w:numPr>
          <w:ilvl w:val="1"/>
          <w:numId w:val="14"/>
        </w:numPr>
        <w:spacing w:after="0" w:line="276" w:lineRule="auto"/>
        <w:ind w:right="142" w:firstLine="1134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младшей группе (с 3-4 лет) не более 15 минут,</w:t>
      </w:r>
    </w:p>
    <w:p w:rsidR="00F83291" w:rsidRPr="00F83291" w:rsidRDefault="00F83291" w:rsidP="00EF6459">
      <w:pPr>
        <w:numPr>
          <w:ilvl w:val="1"/>
          <w:numId w:val="14"/>
        </w:numPr>
        <w:spacing w:before="30" w:after="0" w:line="276" w:lineRule="auto"/>
        <w:ind w:right="142" w:firstLine="1134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(с 4-5 лет) не более 20 минут,</w:t>
      </w:r>
    </w:p>
    <w:p w:rsidR="00F83291" w:rsidRPr="00F83291" w:rsidRDefault="00F83291" w:rsidP="00EF6459">
      <w:pPr>
        <w:numPr>
          <w:ilvl w:val="1"/>
          <w:numId w:val="14"/>
        </w:numPr>
        <w:spacing w:before="30" w:after="0" w:line="276" w:lineRule="auto"/>
        <w:ind w:right="142" w:firstLine="1134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группе (с 5-6 лет) не более 25 минут,</w:t>
      </w:r>
    </w:p>
    <w:p w:rsidR="00F83291" w:rsidRPr="00F83291" w:rsidRDefault="00F83291" w:rsidP="00EF6459">
      <w:pPr>
        <w:numPr>
          <w:ilvl w:val="1"/>
          <w:numId w:val="14"/>
        </w:numPr>
        <w:spacing w:before="30" w:after="0" w:line="276" w:lineRule="auto"/>
        <w:ind w:right="142" w:firstLine="1134"/>
        <w:contextualSpacing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подготовительной к школе группе не более 30 минут. </w:t>
      </w:r>
    </w:p>
    <w:p w:rsidR="00F83291" w:rsidRPr="00F83291" w:rsidRDefault="00F83291" w:rsidP="00F83291">
      <w:pPr>
        <w:spacing w:before="30" w:after="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половине дня в младших, средних и старших группах планируются не более двух НОД, а в подготовительных группах– не более трех.</w:t>
      </w:r>
    </w:p>
    <w:p w:rsidR="00F83291" w:rsidRPr="00F83291" w:rsidRDefault="00F83291" w:rsidP="00F83291">
      <w:pPr>
        <w:spacing w:before="30" w:after="3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 объем образовательной нагрузки в первой половине дня в младшей и средней группе не превышает 30-40 минут соответственно, а в старшей и подготовительной 45 минут и 1,5 часа соответственно.</w:t>
      </w:r>
    </w:p>
    <w:p w:rsidR="00F83291" w:rsidRPr="00F83291" w:rsidRDefault="00F83291" w:rsidP="00F83291">
      <w:pPr>
        <w:spacing w:before="30" w:after="3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 деятельности и ее продолжительность, время проведения соответствуют требованиям </w:t>
      </w:r>
      <w:r w:rsidRPr="00F83291">
        <w:rPr>
          <w:rFonts w:ascii="Times New Roman" w:hAnsi="Times New Roman" w:cs="Times New Roman"/>
          <w:sz w:val="24"/>
          <w:szCs w:val="24"/>
        </w:rPr>
        <w:t>СП 2.4.3648-20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группе детей старшего дошкольного возраста непосредственно образовательная деятельность во второй половине дня планируется не чаще 3-х раз в неделю, преимущественно двигательного и художественно-эстетического характера.</w:t>
      </w:r>
    </w:p>
    <w:p w:rsidR="00F83291" w:rsidRPr="00F83291" w:rsidRDefault="00F83291" w:rsidP="00F83291">
      <w:pPr>
        <w:spacing w:before="30" w:after="3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Перерывы между непосредственно образовательной деятельностью составляют не менее 10 минут.</w:t>
      </w:r>
    </w:p>
    <w:p w:rsidR="00F83291" w:rsidRPr="00F83291" w:rsidRDefault="00F83291" w:rsidP="00F83291">
      <w:pPr>
        <w:spacing w:before="30" w:after="30" w:line="276" w:lineRule="auto"/>
        <w:ind w:right="142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F83291" w:rsidRPr="00F83291" w:rsidRDefault="00F83291" w:rsidP="00F83291">
      <w:pPr>
        <w:widowControl w:val="0"/>
        <w:autoSpaceDE w:val="0"/>
        <w:autoSpaceDN w:val="0"/>
        <w:spacing w:before="44"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F8329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особенности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распределения учебной нагрузки для детей в возрасте от 2 до 7 лет.</w:t>
      </w:r>
    </w:p>
    <w:p w:rsidR="00F83291" w:rsidRPr="00F83291" w:rsidRDefault="00F83291" w:rsidP="00723B9C">
      <w:pPr>
        <w:widowControl w:val="0"/>
        <w:autoSpaceDE w:val="0"/>
        <w:autoSpaceDN w:val="0"/>
        <w:spacing w:before="39"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F8329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F8329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исключает умственные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физические перегрузки в содержании образования ребенка дошкольного возраста.</w:t>
      </w:r>
    </w:p>
    <w:p w:rsidR="00F83291" w:rsidRPr="00F83291" w:rsidRDefault="00F83291" w:rsidP="00723B9C">
      <w:pPr>
        <w:widowControl w:val="0"/>
        <w:autoSpaceDE w:val="0"/>
        <w:autoSpaceDN w:val="0"/>
        <w:spacing w:before="4" w:after="0" w:line="276" w:lineRule="auto"/>
        <w:ind w:right="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плана - регламентировать непосредственно образовательную деятельность, определить её направленность, установить виды и формы организации, их количество в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неделю.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МКДОУ «Детский сад №16 «Ромашка» в установленном законодательством Российской Федерации составляется и реализуется  </w:t>
      </w:r>
      <w:r w:rsidRPr="00F8329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 полном объеме содержание образовательных программ дошкольного образования   в соответствии с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Календарным учебным графиком. 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BC31D2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BC31D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C31D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BC31D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C31D2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F83291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локальным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документом,</w:t>
      </w:r>
      <w:r w:rsidRPr="00F8329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регламентирующим</w:t>
      </w:r>
      <w:r w:rsidRPr="00F8329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F832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F8329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8329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8329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8329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832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МКДОУ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«Детский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сад №16</w:t>
      </w:r>
      <w:r w:rsidRPr="00F8329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«Ромашка»»</w:t>
      </w:r>
      <w:r w:rsidRPr="00F8329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8329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3B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лет </w:t>
      </w:r>
      <w:r w:rsidRPr="00F83291">
        <w:rPr>
          <w:rFonts w:ascii="Times New Roman" w:hAnsi="Times New Roman" w:cs="Times New Roman"/>
          <w:sz w:val="24"/>
        </w:rPr>
        <w:t>разработан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в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соответствии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5"/>
          <w:sz w:val="24"/>
        </w:rPr>
        <w:t xml:space="preserve">с </w:t>
      </w:r>
      <w:r w:rsidRPr="00F83291">
        <w:rPr>
          <w:rFonts w:ascii="Times New Roman" w:hAnsi="Times New Roman" w:cs="Times New Roman"/>
          <w:sz w:val="24"/>
          <w:szCs w:val="24"/>
        </w:rPr>
        <w:t>Законом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Российской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Федерации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от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29.12.2012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№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273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«Об</w:t>
      </w:r>
      <w:r w:rsidRPr="00F8329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образовании</w:t>
      </w:r>
      <w:r w:rsidRPr="00F83291">
        <w:rPr>
          <w:rFonts w:ascii="Times New Roman" w:hAnsi="Times New Roman" w:cs="Times New Roman"/>
          <w:sz w:val="24"/>
          <w:szCs w:val="24"/>
        </w:rPr>
        <w:tab/>
        <w:t>в</w:t>
      </w:r>
      <w:r w:rsidRPr="00F8329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F83291">
        <w:rPr>
          <w:rFonts w:ascii="Times New Roman" w:hAnsi="Times New Roman" w:cs="Times New Roman"/>
          <w:spacing w:val="-2"/>
          <w:sz w:val="24"/>
          <w:szCs w:val="24"/>
        </w:rPr>
        <w:t>Федерации»;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17.10.2013 №1155); 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Санитарными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2.4.3648-20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 организации воспитания и обучения, отдыха и оздоровления детей и молодежи»,</w:t>
      </w:r>
      <w:r w:rsidRPr="00F8329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1.2.3685-21</w:t>
      </w:r>
      <w:r w:rsidRPr="00F8329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«Гигиенические нормы и требования к безопасности и (или) безвредности для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человека факторов среды обитания»;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образования»;</w:t>
      </w:r>
    </w:p>
    <w:p w:rsidR="00F83291" w:rsidRPr="00F83291" w:rsidRDefault="00F83291" w:rsidP="00723B9C">
      <w:pPr>
        <w:widowControl w:val="0"/>
        <w:autoSpaceDE w:val="0"/>
        <w:autoSpaceDN w:val="0"/>
        <w:spacing w:before="1" w:after="0" w:line="276" w:lineRule="auto"/>
        <w:ind w:right="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F832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МКДОУ.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8329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F8329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8329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8329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МКДОУ.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1D2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BC31D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31D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BC31D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31D2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F83291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объёме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психофизические особенности воспитанников и отвечает требованиям охраны их жизни и здоровья.</w:t>
      </w:r>
    </w:p>
    <w:p w:rsidR="00F83291" w:rsidRPr="00F83291" w:rsidRDefault="00F83291" w:rsidP="00723B9C">
      <w:pPr>
        <w:spacing w:after="0" w:line="276" w:lineRule="auto"/>
        <w:ind w:right="142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Содержание</w:t>
      </w:r>
      <w:r w:rsidRPr="00F83291">
        <w:rPr>
          <w:rFonts w:ascii="Times New Roman" w:hAnsi="Times New Roman" w:cs="Times New Roman"/>
          <w:spacing w:val="-5"/>
          <w:sz w:val="24"/>
        </w:rPr>
        <w:t xml:space="preserve"> </w:t>
      </w:r>
      <w:r w:rsidRPr="00F83291">
        <w:rPr>
          <w:rFonts w:ascii="Times New Roman" w:hAnsi="Times New Roman" w:cs="Times New Roman"/>
          <w:i/>
          <w:sz w:val="24"/>
        </w:rPr>
        <w:t>календарного</w:t>
      </w:r>
      <w:r w:rsidRPr="00F8329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i/>
          <w:sz w:val="24"/>
        </w:rPr>
        <w:t>учебного</w:t>
      </w:r>
      <w:r w:rsidRPr="00F8329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i/>
          <w:sz w:val="24"/>
        </w:rPr>
        <w:t xml:space="preserve">графика </w:t>
      </w:r>
      <w:r w:rsidRPr="00F83291">
        <w:rPr>
          <w:rFonts w:ascii="Times New Roman" w:hAnsi="Times New Roman" w:cs="Times New Roman"/>
          <w:sz w:val="24"/>
        </w:rPr>
        <w:t>включает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в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себя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следующее: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1276"/>
        </w:tabs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количество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возрастных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групп;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дата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начала учебного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года;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426"/>
        </w:tabs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дата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окончания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учебного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года;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567"/>
        </w:tabs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продолжительность</w:t>
      </w:r>
      <w:r w:rsidRPr="00F83291">
        <w:rPr>
          <w:rFonts w:ascii="Times New Roman" w:hAnsi="Times New Roman" w:cs="Times New Roman"/>
          <w:spacing w:val="-8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учебной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недели;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567"/>
        </w:tabs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продолжительность</w:t>
      </w:r>
      <w:r w:rsidRPr="00F83291">
        <w:rPr>
          <w:rFonts w:ascii="Times New Roman" w:hAnsi="Times New Roman" w:cs="Times New Roman"/>
          <w:spacing w:val="-7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учебного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года;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709"/>
        </w:tabs>
        <w:autoSpaceDE w:val="0"/>
        <w:autoSpaceDN w:val="0"/>
        <w:spacing w:before="70"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режим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работы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ДОУ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в учебном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4"/>
          <w:sz w:val="24"/>
        </w:rPr>
        <w:t>году;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каникулярное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время;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1134"/>
        </w:tabs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работа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в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летний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оздоровительный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период;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709"/>
        </w:tabs>
        <w:autoSpaceDE w:val="0"/>
        <w:autoSpaceDN w:val="0"/>
        <w:spacing w:before="1"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проведение</w:t>
      </w:r>
      <w:r w:rsidRPr="00F83291">
        <w:rPr>
          <w:rFonts w:ascii="Times New Roman" w:hAnsi="Times New Roman" w:cs="Times New Roman"/>
          <w:spacing w:val="-8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непосредственно</w:t>
      </w:r>
      <w:r w:rsidRPr="00F83291">
        <w:rPr>
          <w:rFonts w:ascii="Times New Roman" w:hAnsi="Times New Roman" w:cs="Times New Roman"/>
          <w:spacing w:val="-5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образовательной</w:t>
      </w:r>
      <w:r w:rsidRPr="00F83291">
        <w:rPr>
          <w:rFonts w:ascii="Times New Roman" w:hAnsi="Times New Roman" w:cs="Times New Roman"/>
          <w:spacing w:val="-5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деятельности;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1701"/>
        </w:tabs>
        <w:autoSpaceDE w:val="0"/>
        <w:autoSpaceDN w:val="0"/>
        <w:spacing w:after="0" w:line="276" w:lineRule="auto"/>
        <w:ind w:left="567" w:right="142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pacing w:val="-2"/>
          <w:sz w:val="24"/>
        </w:rPr>
        <w:t>организация</w:t>
      </w:r>
      <w:r w:rsidRPr="00F83291">
        <w:rPr>
          <w:rFonts w:ascii="Times New Roman" w:hAnsi="Times New Roman" w:cs="Times New Roman"/>
          <w:sz w:val="24"/>
        </w:rPr>
        <w:tab/>
        <w:t>проведения</w:t>
      </w:r>
      <w:r w:rsidRPr="00F83291">
        <w:rPr>
          <w:rFonts w:ascii="Times New Roman" w:hAnsi="Times New Roman" w:cs="Times New Roman"/>
          <w:spacing w:val="4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мониторинга</w:t>
      </w:r>
      <w:r w:rsidRPr="00F83291">
        <w:rPr>
          <w:rFonts w:ascii="Times New Roman" w:hAnsi="Times New Roman" w:cs="Times New Roman"/>
          <w:spacing w:val="4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достижения</w:t>
      </w:r>
      <w:r w:rsidRPr="00F83291">
        <w:rPr>
          <w:rFonts w:ascii="Times New Roman" w:hAnsi="Times New Roman" w:cs="Times New Roman"/>
          <w:spacing w:val="4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детьми</w:t>
      </w:r>
      <w:r w:rsidRPr="00F83291">
        <w:rPr>
          <w:rFonts w:ascii="Times New Roman" w:hAnsi="Times New Roman" w:cs="Times New Roman"/>
          <w:spacing w:val="4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планируемых</w:t>
      </w:r>
      <w:r w:rsidRPr="00F83291">
        <w:rPr>
          <w:rFonts w:ascii="Times New Roman" w:hAnsi="Times New Roman" w:cs="Times New Roman"/>
          <w:spacing w:val="40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результатов освоения основной образовательной программы дошкольного образования;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tabs>
          <w:tab w:val="left" w:pos="-709"/>
        </w:tabs>
        <w:autoSpaceDE w:val="0"/>
        <w:autoSpaceDN w:val="0"/>
        <w:spacing w:after="0" w:line="276" w:lineRule="auto"/>
        <w:ind w:left="567" w:right="-1" w:firstLine="0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периодичность</w:t>
      </w:r>
      <w:r w:rsidRPr="00F83291">
        <w:rPr>
          <w:rFonts w:ascii="Times New Roman" w:hAnsi="Times New Roman" w:cs="Times New Roman"/>
          <w:spacing w:val="-7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проведения</w:t>
      </w:r>
      <w:r w:rsidRPr="00F83291">
        <w:rPr>
          <w:rFonts w:ascii="Times New Roman" w:hAnsi="Times New Roman" w:cs="Times New Roman"/>
          <w:spacing w:val="-6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родительских</w:t>
      </w:r>
      <w:r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собраний;</w:t>
      </w:r>
    </w:p>
    <w:p w:rsidR="00F83291" w:rsidRPr="00F83291" w:rsidRDefault="00F83291" w:rsidP="00BC31D2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567" w:right="-1" w:firstLine="0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праздничные</w:t>
      </w:r>
      <w:r w:rsidRPr="00F83291">
        <w:rPr>
          <w:rFonts w:ascii="Times New Roman" w:hAnsi="Times New Roman" w:cs="Times New Roman"/>
          <w:spacing w:val="-9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4"/>
          <w:sz w:val="24"/>
        </w:rPr>
        <w:t>дни;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1D2"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</w:t>
      </w:r>
      <w:r w:rsidRPr="00F832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обсуждается и принимается педагогическим советом и утверждается приказом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заведующей МКДОУ на начало учебного года. Все изменения, вносимые в годовой учебный график, утверждаются приказом заведующей МКДОУ и доводятся до всех участников образовательного процесса.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На каждой группе педагоги руководствуются Рабочими программами, составлены в соответствии с ФОП ДО. Педагогический процесс обеспечен полностью методической литературой и средствами ИКТ.</w:t>
      </w:r>
    </w:p>
    <w:p w:rsidR="00F83291" w:rsidRPr="00F83291" w:rsidRDefault="00F83291" w:rsidP="00723B9C">
      <w:pPr>
        <w:tabs>
          <w:tab w:val="left" w:pos="3969"/>
        </w:tabs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Основной целью образовательной   деятельности МКДОУ «Детский сад № 16 «Ромашка» является</w:t>
      </w:r>
      <w:r w:rsidRPr="00F83291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F83291" w:rsidRPr="00F83291" w:rsidRDefault="00F83291" w:rsidP="00EF6459">
      <w:pPr>
        <w:numPr>
          <w:ilvl w:val="0"/>
          <w:numId w:val="16"/>
        </w:numPr>
        <w:tabs>
          <w:tab w:val="left" w:pos="3969"/>
        </w:tabs>
        <w:spacing w:after="0" w:line="276" w:lineRule="auto"/>
        <w:ind w:left="851" w:righ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lastRenderedPageBreak/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83291" w:rsidRPr="00F83291" w:rsidRDefault="00F83291" w:rsidP="00723B9C">
      <w:pPr>
        <w:tabs>
          <w:tab w:val="left" w:pos="3969"/>
        </w:tabs>
        <w:spacing w:after="0" w:line="276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b/>
          <w:sz w:val="24"/>
          <w:szCs w:val="24"/>
        </w:rPr>
        <w:t xml:space="preserve">Достижение поставленной цели предусматривает решение следующих задач: </w:t>
      </w:r>
    </w:p>
    <w:p w:rsidR="00F83291" w:rsidRPr="00F83291" w:rsidRDefault="00F83291" w:rsidP="00EF6459">
      <w:pPr>
        <w:widowControl w:val="0"/>
        <w:numPr>
          <w:ilvl w:val="0"/>
          <w:numId w:val="16"/>
        </w:numPr>
        <w:tabs>
          <w:tab w:val="left" w:pos="3969"/>
        </w:tabs>
        <w:autoSpaceDE w:val="0"/>
        <w:autoSpaceDN w:val="0"/>
        <w:spacing w:after="0" w:line="276" w:lineRule="auto"/>
        <w:ind w:left="851"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F83291" w:rsidRPr="00F83291" w:rsidRDefault="00F83291" w:rsidP="00EF6459">
      <w:pPr>
        <w:widowControl w:val="0"/>
        <w:numPr>
          <w:ilvl w:val="0"/>
          <w:numId w:val="16"/>
        </w:numPr>
        <w:tabs>
          <w:tab w:val="left" w:pos="3969"/>
        </w:tabs>
        <w:autoSpaceDE w:val="0"/>
        <w:autoSpaceDN w:val="0"/>
        <w:spacing w:after="0" w:line="276" w:lineRule="auto"/>
        <w:ind w:left="851"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приобщение детей (в соответствии с возрастными особенностями) к базовым </w:t>
      </w:r>
    </w:p>
    <w:p w:rsidR="00F83291" w:rsidRPr="00F83291" w:rsidRDefault="00F83291" w:rsidP="00723B9C">
      <w:pPr>
        <w:widowControl w:val="0"/>
        <w:tabs>
          <w:tab w:val="left" w:pos="3969"/>
        </w:tabs>
        <w:autoSpaceDE w:val="0"/>
        <w:autoSpaceDN w:val="0"/>
        <w:spacing w:after="0" w:line="276" w:lineRule="auto"/>
        <w:ind w:left="851"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F83291" w:rsidRPr="00F83291" w:rsidRDefault="00F83291" w:rsidP="00EF6459">
      <w:pPr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851"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F83291" w:rsidRPr="00F83291" w:rsidRDefault="00F83291" w:rsidP="00EF6459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851" w:right="142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F83291" w:rsidRPr="00F83291" w:rsidRDefault="00F83291" w:rsidP="00EF6459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83291" w:rsidRPr="00F83291" w:rsidRDefault="00F83291" w:rsidP="00EF6459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F83291" w:rsidRPr="00F83291" w:rsidRDefault="00F83291" w:rsidP="00EF6459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F83291" w:rsidRPr="00F83291" w:rsidRDefault="00F83291" w:rsidP="00EF6459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F83291">
        <w:rPr>
          <w:rFonts w:ascii="Times New Roman" w:hAnsi="Times New Roman" w:cs="Times New Roman"/>
          <w:sz w:val="24"/>
          <w:szCs w:val="24"/>
        </w:rPr>
        <w:t>Образовательный процесс в образовательной организации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widowControl w:val="0"/>
        <w:tabs>
          <w:tab w:val="left" w:pos="1862"/>
        </w:tabs>
        <w:autoSpaceDE w:val="0"/>
        <w:autoSpaceDN w:val="0"/>
        <w:spacing w:after="0" w:line="240" w:lineRule="auto"/>
        <w:ind w:left="1583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2.3.Содержание</w:t>
      </w:r>
      <w:r w:rsidRPr="00F832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</w:t>
      </w:r>
      <w:r w:rsidRPr="00F832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Pr="00F8329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воспитанников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83291">
        <w:rPr>
          <w:rFonts w:ascii="Times New Roman" w:hAnsi="Times New Roman" w:cs="Times New Roman"/>
          <w:b/>
          <w:bCs/>
          <w:sz w:val="24"/>
          <w:szCs w:val="24"/>
        </w:rPr>
        <w:t>Сведения о численности воспитанников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bCs/>
          <w:color w:val="000000"/>
          <w:sz w:val="24"/>
          <w:szCs w:val="24"/>
        </w:rPr>
        <w:t>Структура и количество групп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: по проекту – 2разновозрастные группы. 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воспитанников по проекту – 45. 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DD2861">
        <w:rPr>
          <w:rFonts w:ascii="Times New Roman" w:hAnsi="Times New Roman" w:cs="Times New Roman"/>
          <w:color w:val="000000"/>
          <w:sz w:val="24"/>
          <w:szCs w:val="24"/>
        </w:rPr>
        <w:t>актический списочный состав – 44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детей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воспитанников: 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>на 31.12.202</w:t>
      </w:r>
      <w:r w:rsidR="00DD286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>г. детский сад посещали 4</w:t>
      </w:r>
      <w:r w:rsidR="00DD286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воспитанников.</w:t>
      </w:r>
    </w:p>
    <w:p w:rsidR="00F83291" w:rsidRPr="00F83291" w:rsidRDefault="00F83291" w:rsidP="00723B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Cs/>
          <w:sz w:val="24"/>
          <w:szCs w:val="24"/>
        </w:rPr>
        <w:t xml:space="preserve">Наполняемость групп общеразвивающей направленности: </w:t>
      </w:r>
    </w:p>
    <w:p w:rsidR="00F83291" w:rsidRPr="00F83291" w:rsidRDefault="00F83291" w:rsidP="00723B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Младшая группа «Гномик» (о</w:t>
      </w:r>
      <w:r w:rsidR="00DD2861">
        <w:rPr>
          <w:rFonts w:ascii="Times New Roman" w:hAnsi="Times New Roman" w:cs="Times New Roman"/>
          <w:sz w:val="24"/>
          <w:szCs w:val="24"/>
        </w:rPr>
        <w:t>т 2,0 до 4 лет) наполняемость 21</w:t>
      </w:r>
    </w:p>
    <w:p w:rsidR="00F83291" w:rsidRPr="00F83291" w:rsidRDefault="00F83291" w:rsidP="00723B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Старшая группа (</w:t>
      </w:r>
      <w:r w:rsidR="00DD2861">
        <w:rPr>
          <w:rFonts w:ascii="Times New Roman" w:hAnsi="Times New Roman" w:cs="Times New Roman"/>
          <w:sz w:val="24"/>
          <w:szCs w:val="24"/>
        </w:rPr>
        <w:t>от 5 до 7 лет) наполняемость- 23</w:t>
      </w:r>
      <w:r w:rsidRPr="00F83291">
        <w:rPr>
          <w:rFonts w:ascii="Times New Roman" w:hAnsi="Times New Roman" w:cs="Times New Roman"/>
          <w:sz w:val="24"/>
          <w:szCs w:val="24"/>
        </w:rPr>
        <w:t>.</w:t>
      </w:r>
    </w:p>
    <w:p w:rsidR="00F83291" w:rsidRPr="00F83291" w:rsidRDefault="00F83291" w:rsidP="00723B9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291">
        <w:rPr>
          <w:rFonts w:ascii="Times New Roman" w:hAnsi="Times New Roman" w:cs="Times New Roman"/>
          <w:bCs/>
          <w:sz w:val="24"/>
          <w:szCs w:val="24"/>
        </w:rPr>
        <w:t xml:space="preserve">Состав воспитанников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969"/>
        <w:gridCol w:w="1417"/>
        <w:gridCol w:w="1418"/>
        <w:gridCol w:w="2127"/>
      </w:tblGrid>
      <w:tr w:rsidR="00F83291" w:rsidRPr="00F83291" w:rsidTr="00BC31D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F83291" w:rsidRPr="00F83291" w:rsidTr="00BC31D2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D95B63" w:rsidP="00F83291">
            <w:pPr>
              <w:tabs>
                <w:tab w:val="left" w:pos="41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83291" w:rsidRPr="00F83291">
              <w:rPr>
                <w:rFonts w:ascii="Times New Roman" w:hAnsi="Times New Roman" w:cs="Times New Roman"/>
                <w:sz w:val="24"/>
                <w:szCs w:val="24"/>
              </w:rPr>
              <w:t>ладшая группа (от 2 до 4 лет)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D95B63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C21041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C21041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3291" w:rsidRPr="00F83291" w:rsidTr="00BC31D2">
        <w:trPr>
          <w:trHeight w:val="2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Старшая группа (от 5 до 7 лет)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D95B63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C21041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3291" w:rsidRPr="00F83291" w:rsidTr="00BC31D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состав воспитанников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D95B63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C21041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291" w:rsidRPr="00F83291" w:rsidRDefault="00F83291" w:rsidP="00F83291">
            <w:pPr>
              <w:tabs>
                <w:tab w:val="left" w:pos="4112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83291" w:rsidRPr="00F83291" w:rsidRDefault="00F83291" w:rsidP="00F832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C21041" w:rsidP="00723B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воспитанников: 24</w:t>
      </w:r>
      <w:r w:rsidR="00F83291" w:rsidRPr="00F83291">
        <w:rPr>
          <w:rFonts w:ascii="Times New Roman" w:hAnsi="Times New Roman" w:cs="Times New Roman"/>
          <w:sz w:val="24"/>
          <w:szCs w:val="24"/>
        </w:rPr>
        <w:t xml:space="preserve"> мальчиков и 20 девочек, по половому составу преобладают мальчики. Контингент воспитанников социально благополучный. Преобладают дети русскоязычных и полных се</w:t>
      </w:r>
      <w:r w:rsidR="0088361E">
        <w:rPr>
          <w:rFonts w:ascii="Times New Roman" w:hAnsi="Times New Roman" w:cs="Times New Roman"/>
          <w:sz w:val="24"/>
          <w:szCs w:val="24"/>
        </w:rPr>
        <w:t>мей. 87</w:t>
      </w:r>
      <w:r w:rsidR="00F83291" w:rsidRPr="00F83291">
        <w:rPr>
          <w:rFonts w:ascii="Times New Roman" w:hAnsi="Times New Roman" w:cs="Times New Roman"/>
          <w:sz w:val="24"/>
          <w:szCs w:val="24"/>
        </w:rPr>
        <w:t>, % воспитанников во</w:t>
      </w:r>
      <w:r w:rsidR="0088361E">
        <w:rPr>
          <w:rFonts w:ascii="Times New Roman" w:hAnsi="Times New Roman" w:cs="Times New Roman"/>
          <w:sz w:val="24"/>
          <w:szCs w:val="24"/>
        </w:rPr>
        <w:t>спитываются в полных семьях и 13</w:t>
      </w:r>
      <w:r w:rsidR="00F83291" w:rsidRPr="00F83291">
        <w:rPr>
          <w:rFonts w:ascii="Times New Roman" w:hAnsi="Times New Roman" w:cs="Times New Roman"/>
          <w:sz w:val="24"/>
          <w:szCs w:val="24"/>
        </w:rPr>
        <w:t>% детей в неполных.</w:t>
      </w:r>
    </w:p>
    <w:p w:rsidR="00F83291" w:rsidRPr="00F83291" w:rsidRDefault="00F83291" w:rsidP="00723B9C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8329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Возраст детей, посещающих дошкольное учреждение, от 2 до 8 лет.</w:t>
      </w:r>
    </w:p>
    <w:p w:rsidR="00F83291" w:rsidRPr="00F83291" w:rsidRDefault="00F83291" w:rsidP="00723B9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 ДОУ имеются 2 групповых помещения, состоящих из игровой, спальни, приемной и туалетной комнат. Оборудованы специальные кабинеты: заведующего, методический. На территории детского сада расположены 2 игровых площадки и 1 спортивная площадка.</w:t>
      </w:r>
    </w:p>
    <w:p w:rsidR="00F83291" w:rsidRPr="00F83291" w:rsidRDefault="00F83291" w:rsidP="00723B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образовательной деятельности значительное место занимает использование инновационных педагогических технологий. Активно используются информационно-коммуникационные технологии, технология проектной деятельности, исследовательская технология. Особое внимание уделяется и здоровье сберегающим технологиям с целью сохранения и укрепления здоровья детей, формирования основ здорового образа жизни.</w:t>
      </w:r>
    </w:p>
    <w:p w:rsidR="00F83291" w:rsidRPr="00F83291" w:rsidRDefault="00F83291" w:rsidP="00723B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программы и технологии расширяют и углубляют основное образовательное содержание, что позволяет удовлетворить разнообразные образовательные потребности современной семьи и интересы дошкольников.</w:t>
      </w:r>
    </w:p>
    <w:p w:rsidR="00F83291" w:rsidRPr="00F83291" w:rsidRDefault="00F83291" w:rsidP="00723B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образовательная деятельность в ДОУ строится с учетом возрастных и индивидуально-психологических особенностей воспитанников и осуществляется в основных видах детской деятельности: игровой, познавательно-исследовательской, двигательной, коммуникативной, продуктивной, трудовой.</w:t>
      </w:r>
    </w:p>
    <w:p w:rsidR="00F83291" w:rsidRPr="00F83291" w:rsidRDefault="00F83291" w:rsidP="00F83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2.4.</w:t>
      </w: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Результаты освоения основной общеобразовательной программы ДОУ</w:t>
      </w:r>
    </w:p>
    <w:p w:rsidR="00F83291" w:rsidRPr="00F83291" w:rsidRDefault="00F83291" w:rsidP="00723B9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F83291" w:rsidRPr="00F83291" w:rsidRDefault="00F83291" w:rsidP="00EF6459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 диагностические занятия (по каждому разделу программы);</w:t>
      </w:r>
    </w:p>
    <w:p w:rsidR="00F83291" w:rsidRPr="00F83291" w:rsidRDefault="00F83291" w:rsidP="00EF6459">
      <w:pPr>
        <w:numPr>
          <w:ilvl w:val="0"/>
          <w:numId w:val="20"/>
        </w:num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диагностические срезы;</w:t>
      </w:r>
    </w:p>
    <w:p w:rsidR="00F83291" w:rsidRPr="00F83291" w:rsidRDefault="00F83291" w:rsidP="00EF6459">
      <w:pPr>
        <w:numPr>
          <w:ilvl w:val="0"/>
          <w:numId w:val="20"/>
        </w:num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наблюдения, итоговые занятия. </w:t>
      </w:r>
    </w:p>
    <w:p w:rsidR="00F83291" w:rsidRPr="00F83291" w:rsidRDefault="00F83291" w:rsidP="00723B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для каждой возрастной группы.</w:t>
      </w:r>
    </w:p>
    <w:p w:rsidR="00F83291" w:rsidRPr="00F83291" w:rsidRDefault="00F83291" w:rsidP="00723B9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Отслеживание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МКДОУ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«Детский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6 «Ромашка».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педагогического анализа показывают преобладание детей с высоким и средним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уровнями развития, что говорит об эффективности педагогического процесса в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ДОО.</w:t>
      </w:r>
    </w:p>
    <w:p w:rsidR="00F83291" w:rsidRPr="00F83291" w:rsidRDefault="00F83291" w:rsidP="00723B9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Мониторинг освоения основной общеобразовательной программы проведён во всех группах</w:t>
      </w:r>
    </w:p>
    <w:p w:rsidR="00F83291" w:rsidRPr="00F83291" w:rsidRDefault="00F83291" w:rsidP="00723B9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Результаты освоения ООП на конец учебного года представлены в таблице:</w:t>
      </w:r>
    </w:p>
    <w:tbl>
      <w:tblPr>
        <w:tblW w:w="9581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567"/>
        <w:gridCol w:w="567"/>
        <w:gridCol w:w="645"/>
        <w:gridCol w:w="772"/>
        <w:gridCol w:w="709"/>
        <w:gridCol w:w="567"/>
        <w:gridCol w:w="850"/>
        <w:gridCol w:w="567"/>
        <w:gridCol w:w="709"/>
        <w:gridCol w:w="567"/>
        <w:gridCol w:w="711"/>
        <w:gridCol w:w="672"/>
      </w:tblGrid>
      <w:tr w:rsidR="00F83291" w:rsidRPr="00F83291" w:rsidTr="00BC31D2">
        <w:trPr>
          <w:trHeight w:val="285"/>
        </w:trPr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07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F83291" w:rsidRPr="00F83291" w:rsidTr="00BC31D2">
        <w:trPr>
          <w:trHeight w:val="330"/>
        </w:trPr>
        <w:tc>
          <w:tcPr>
            <w:tcW w:w="1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83291" w:rsidRPr="00F83291" w:rsidTr="00BC31D2">
        <w:trPr>
          <w:trHeight w:val="495"/>
        </w:trPr>
        <w:tc>
          <w:tcPr>
            <w:tcW w:w="1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3291" w:rsidRPr="00F83291" w:rsidTr="00BC31D2">
        <w:tc>
          <w:tcPr>
            <w:tcW w:w="167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F83291" w:rsidRPr="00F83291" w:rsidTr="00BC31D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BC31D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DA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DA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3291" w:rsidRPr="00F83291" w:rsidTr="00BC31D2">
        <w:trPr>
          <w:trHeight w:val="486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DA1699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65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1A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5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83291" w:rsidRPr="00F83291" w:rsidTr="00BC31D2">
        <w:trPr>
          <w:trHeight w:val="480"/>
        </w:trPr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1A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5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BC31D2"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F8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1A65F6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1A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5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3291" w:rsidRPr="00F83291" w:rsidRDefault="00F83291" w:rsidP="00F8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3291" w:rsidRPr="00F83291" w:rsidRDefault="00F83291" w:rsidP="00F83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291" w:rsidRPr="00F83291" w:rsidRDefault="00F83291" w:rsidP="00723B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результаты мониторинга можно сделать вывод, что дети освоили основную общеобразовательную программу по всем образовательным областям. </w:t>
      </w:r>
    </w:p>
    <w:p w:rsidR="00F83291" w:rsidRPr="00F83291" w:rsidRDefault="00F83291" w:rsidP="00723B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Наибольших успехов дети достигли в освоении таких образовательных областей, как «Социально-коммуникативное развитие», Познавательное развитие, «Художественно-эстетического развития», и Физическое развитие. Это объясняется систематической и планомерной работой по данным направлениям педагогов групп.</w:t>
      </w:r>
      <w:r w:rsidRPr="00F83291">
        <w:rPr>
          <w:rFonts w:ascii="Arial" w:eastAsia="Times New Roman" w:hAnsi="Arial" w:cs="Arial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А также активному использованию ИКТ технологий, интерактивных презентаций, проектной деятельности. Улучшились результаты по показателям Познавательное развитие. Работа по развитию связной речи позволила повысить показатели по разучиванию стихотворений и составлению описательных рассказов, с помощью </w:t>
      </w:r>
      <w:proofErr w:type="spellStart"/>
      <w:r w:rsidRPr="00F83291">
        <w:rPr>
          <w:rFonts w:ascii="Times New Roman" w:eastAsia="Times New Roman" w:hAnsi="Times New Roman" w:cs="Times New Roman"/>
          <w:sz w:val="24"/>
          <w:szCs w:val="24"/>
        </w:rPr>
        <w:t>мнемо</w:t>
      </w:r>
      <w:proofErr w:type="spellEnd"/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-таблиц и рассказов из личного опыта. Необходимо создавать условия для самостоятельной речевой активности в течение дня, включая коммуникативные игры и упражнения. Ежедневно проводить пальчиковую и артикуляционную гимнастики. Расширять кругозор детей. 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В ДОУ </w:t>
      </w:r>
      <w:r w:rsidRPr="00F83291">
        <w:rPr>
          <w:rFonts w:ascii="Times New Roman" w:hAnsi="Times New Roman" w:cs="Times New Roman"/>
          <w:sz w:val="24"/>
          <w:szCs w:val="24"/>
        </w:rPr>
        <w:t xml:space="preserve">реализуется Основная образовательная программа дошкольного образования МКДОУ «Детский сад № 16 «Ромашка». 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 Результатом осуществления 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 сберегающих технологий и обогащению предметно-развивающей среды.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В мае 202</w:t>
      </w:r>
      <w:r w:rsidR="001A65F6">
        <w:rPr>
          <w:rFonts w:ascii="Times New Roman" w:hAnsi="Times New Roman" w:cs="Times New Roman"/>
          <w:sz w:val="24"/>
          <w:szCs w:val="24"/>
        </w:rPr>
        <w:t>5</w:t>
      </w:r>
      <w:r w:rsidRPr="00F83291">
        <w:rPr>
          <w:rFonts w:ascii="Times New Roman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подготовительной группы на предмет оценки </w:t>
      </w:r>
      <w:proofErr w:type="spellStart"/>
      <w:r w:rsidRPr="00F8329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83291">
        <w:rPr>
          <w:rFonts w:ascii="Times New Roman" w:hAnsi="Times New Roman" w:cs="Times New Roman"/>
          <w:sz w:val="24"/>
          <w:szCs w:val="24"/>
        </w:rPr>
        <w:t xml:space="preserve"> предпосылок к учебной</w:t>
      </w:r>
    </w:p>
    <w:p w:rsidR="00F83291" w:rsidRPr="00F83291" w:rsidRDefault="00D942D0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в количестве </w:t>
      </w:r>
      <w:r w:rsidR="00723B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3291" w:rsidRPr="00F83291">
        <w:rPr>
          <w:rFonts w:ascii="Times New Roman" w:hAnsi="Times New Roman" w:cs="Times New Roman"/>
          <w:sz w:val="24"/>
          <w:szCs w:val="24"/>
        </w:rPr>
        <w:t xml:space="preserve"> человек. Задания позволили оценить уровень </w:t>
      </w:r>
      <w:proofErr w:type="spellStart"/>
      <w:r w:rsidR="00F83291" w:rsidRPr="00F8329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F83291" w:rsidRPr="00F83291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3291">
        <w:rPr>
          <w:rFonts w:ascii="Times New Roman" w:hAnsi="Times New Roman" w:cs="Times New Roman"/>
          <w:b/>
          <w:bCs/>
          <w:sz w:val="24"/>
          <w:szCs w:val="24"/>
        </w:rPr>
        <w:t>Анализ готовности детей к школе в 202</w:t>
      </w:r>
      <w:r w:rsidR="00D942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329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723B9C">
        <w:rPr>
          <w:rFonts w:ascii="Times New Roman" w:hAnsi="Times New Roman" w:cs="Times New Roman"/>
          <w:sz w:val="24"/>
          <w:szCs w:val="24"/>
        </w:rPr>
        <w:t>15 детей (32</w:t>
      </w:r>
      <w:r w:rsidRPr="00F83291">
        <w:rPr>
          <w:rFonts w:ascii="Times New Roman" w:hAnsi="Times New Roman" w:cs="Times New Roman"/>
          <w:sz w:val="24"/>
          <w:szCs w:val="24"/>
        </w:rPr>
        <w:t xml:space="preserve"> % от общей численности воспитанников ДОУ)</w:t>
      </w:r>
    </w:p>
    <w:p w:rsidR="00F83291" w:rsidRPr="00F83291" w:rsidRDefault="00F83291" w:rsidP="00723B9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3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Уровни </w:t>
      </w:r>
      <w:r w:rsidRPr="00F83291">
        <w:rPr>
          <w:rFonts w:ascii="Times New Roman" w:hAnsi="Times New Roman" w:cs="Times New Roman"/>
          <w:b/>
          <w:bCs/>
          <w:sz w:val="24"/>
          <w:szCs w:val="24"/>
        </w:rPr>
        <w:t>Психомоторная готовность к</w:t>
      </w:r>
    </w:p>
    <w:p w:rsidR="00F83291" w:rsidRPr="00F83291" w:rsidRDefault="00F83291" w:rsidP="00F832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3291">
        <w:rPr>
          <w:rFonts w:ascii="Times New Roman" w:hAnsi="Times New Roman" w:cs="Times New Roman"/>
          <w:b/>
          <w:bCs/>
          <w:sz w:val="24"/>
          <w:szCs w:val="24"/>
        </w:rPr>
        <w:t>школе (тест Керна -</w:t>
      </w:r>
      <w:proofErr w:type="spellStart"/>
      <w:r w:rsidRPr="00F83291">
        <w:rPr>
          <w:rFonts w:ascii="Times New Roman" w:hAnsi="Times New Roman" w:cs="Times New Roman"/>
          <w:b/>
          <w:bCs/>
          <w:sz w:val="24"/>
          <w:szCs w:val="24"/>
        </w:rPr>
        <w:t>Йирасека</w:t>
      </w:r>
      <w:proofErr w:type="spellEnd"/>
      <w:r w:rsidRPr="00F8329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3291" w:rsidRPr="00F83291" w:rsidTr="00516AF9">
        <w:tc>
          <w:tcPr>
            <w:tcW w:w="4785" w:type="dxa"/>
          </w:tcPr>
          <w:p w:rsidR="00F83291" w:rsidRPr="00F83291" w:rsidRDefault="00F83291" w:rsidP="00D942D0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</w:rPr>
              <w:lastRenderedPageBreak/>
              <w:t>Высокий (выше среднего) уровень психомоторного развития, т.е.</w:t>
            </w:r>
            <w:r w:rsidR="00D942D0">
              <w:rPr>
                <w:rFonts w:ascii="Times New Roman" w:hAnsi="Times New Roman" w:cs="Times New Roman"/>
              </w:rPr>
              <w:t xml:space="preserve"> </w:t>
            </w:r>
            <w:r w:rsidRPr="00F83291">
              <w:rPr>
                <w:rFonts w:ascii="Times New Roman" w:hAnsi="Times New Roman" w:cs="Times New Roman"/>
              </w:rPr>
              <w:t>дети, которые готовы к обучению в школе</w:t>
            </w:r>
          </w:p>
        </w:tc>
        <w:tc>
          <w:tcPr>
            <w:tcW w:w="4786" w:type="dxa"/>
          </w:tcPr>
          <w:p w:rsidR="00F83291" w:rsidRPr="00F83291" w:rsidRDefault="00723B9C" w:rsidP="00F8329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42D0">
              <w:rPr>
                <w:rFonts w:ascii="Times New Roman" w:hAnsi="Times New Roman" w:cs="Times New Roman"/>
              </w:rPr>
              <w:t xml:space="preserve"> (80</w:t>
            </w:r>
            <w:r w:rsidR="00F83291" w:rsidRPr="00F83291">
              <w:rPr>
                <w:rFonts w:ascii="Times New Roman" w:hAnsi="Times New Roman" w:cs="Times New Roman"/>
              </w:rPr>
              <w:t xml:space="preserve"> %)</w:t>
            </w:r>
          </w:p>
        </w:tc>
      </w:tr>
      <w:tr w:rsidR="00F83291" w:rsidRPr="00F83291" w:rsidTr="00516AF9">
        <w:tc>
          <w:tcPr>
            <w:tcW w:w="4785" w:type="dxa"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</w:rPr>
              <w:t>Средний уровень психомоторного развития, т.е. «зреющие» дети</w:t>
            </w:r>
          </w:p>
        </w:tc>
        <w:tc>
          <w:tcPr>
            <w:tcW w:w="4786" w:type="dxa"/>
          </w:tcPr>
          <w:p w:rsidR="00F83291" w:rsidRPr="00F83291" w:rsidRDefault="00723B9C" w:rsidP="00F8329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42D0">
              <w:rPr>
                <w:rFonts w:ascii="Times New Roman" w:hAnsi="Times New Roman" w:cs="Times New Roman"/>
              </w:rPr>
              <w:t xml:space="preserve"> (20</w:t>
            </w:r>
            <w:r w:rsidR="00F83291" w:rsidRPr="00F83291">
              <w:rPr>
                <w:rFonts w:ascii="Times New Roman" w:hAnsi="Times New Roman" w:cs="Times New Roman"/>
              </w:rPr>
              <w:t>%)</w:t>
            </w:r>
          </w:p>
        </w:tc>
      </w:tr>
      <w:tr w:rsidR="00F83291" w:rsidRPr="00F83291" w:rsidTr="00516AF9">
        <w:tc>
          <w:tcPr>
            <w:tcW w:w="4785" w:type="dxa"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</w:rPr>
              <w:t>Ниже среднего</w:t>
            </w:r>
          </w:p>
        </w:tc>
        <w:tc>
          <w:tcPr>
            <w:tcW w:w="4786" w:type="dxa"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</w:rPr>
              <w:t>0(0 %)</w:t>
            </w:r>
          </w:p>
        </w:tc>
      </w:tr>
      <w:tr w:rsidR="00F83291" w:rsidRPr="00F83291" w:rsidTr="00516AF9">
        <w:tc>
          <w:tcPr>
            <w:tcW w:w="4785" w:type="dxa"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</w:rPr>
              <w:t>Низкий уровень психомоторного развития, «незрелый»</w:t>
            </w:r>
          </w:p>
        </w:tc>
        <w:tc>
          <w:tcPr>
            <w:tcW w:w="4786" w:type="dxa"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</w:rPr>
              <w:t>0 (0%)</w:t>
            </w:r>
          </w:p>
        </w:tc>
      </w:tr>
    </w:tbl>
    <w:p w:rsidR="00F83291" w:rsidRPr="00F83291" w:rsidRDefault="00F83291" w:rsidP="00F83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года была организована работа по оказанию консультативной помощи родителям по вопросам воспитания и образования детей, изучения и активизации педагогического потенциала семьи, её традиций в соответствии с перспективными планами воспитателей и специалистов взаимодействия с семьями воспитанников в группах.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</w:rPr>
        <w:t xml:space="preserve">    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F83291" w:rsidRPr="00F83291" w:rsidRDefault="00F83291" w:rsidP="001E35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 области физического воспитания необходимо обратить внимание на развитие умения ориентироваться в пространстве, воспитывать инициативность, самостоятельность в организации игр. Проводить индивидуальную работу с детьми, которым это необходимо.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Достижения воспитанников в области физического развития и спорта.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Участие в забеге «Лыжня России - 202</w:t>
      </w:r>
      <w:r w:rsidR="00D94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</w:t>
      </w:r>
      <w:r w:rsidR="00D942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3место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(районный уровень). Кросс наций 202</w:t>
      </w:r>
      <w:r w:rsidR="00D94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5- 3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 (районный уровень).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Одним из показателей оценки качества образования является участие воспитанников МКДОУ в конкурсах разного уровня. Дети активно принимают участие во всех выставках, соревнованиях, смотрах, проводимых в городе и детском саду, которые обеспечивают выявление одаренных и способных детей, а также место для реализации их творческого потенциала:</w:t>
      </w:r>
    </w:p>
    <w:p w:rsidR="00F83291" w:rsidRPr="000A7E33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</w:t>
      </w:r>
      <w:r w:rsid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урсы на районном уровне: во </w:t>
      </w:r>
      <w:r w:rsidR="00BB304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="00BB304B" w:rsidRP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Открытом межрайонном фестивале-конкурса детского и юношеского творчества «Академия искусств» художественное слово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чтение стихов «Блокадное»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грамота за участие;</w:t>
      </w:r>
      <w:r w:rsidR="000A7E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толовая для дружной </w:t>
      </w:r>
      <w:r w:rsidR="000A7E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пернатой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компании»</w:t>
      </w:r>
      <w:r w:rsidR="000A7E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диплом за </w:t>
      </w:r>
      <w:r w:rsidR="00D94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и сертификат;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участие в этом образовательном проекте «Елочные фантазии»</w:t>
      </w:r>
      <w:r w:rsid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рамках экологической акции -3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место;</w:t>
      </w:r>
      <w:r w:rsidR="00BB304B" w:rsidRP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межрайонн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ый </w:t>
      </w:r>
      <w:r w:rsidR="00BB30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декоративно - прикладного и художественного творчества «Планета кошек» диплом за 2место и грамота за 3 место, и грамоты за участие;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4F36E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</w:t>
      </w:r>
      <w:r w:rsidR="004F3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районом конкурсе рисунков «Далекий космос»</w:t>
      </w:r>
      <w:r w:rsidR="004F36E5"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0A7E33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</w:t>
      </w:r>
      <w:r w:rsidR="000A7E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3место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A7E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сертификат участника 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Выставки: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Районный конкурс:</w:t>
      </w:r>
      <w:r w:rsidR="00F614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«Лучшее</w:t>
      </w:r>
      <w:r w:rsidR="00F614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Новогоднее оформление» 1 место; районный творческий конкурс «Столовая для дружной пернатой компании» в рамках экологической акции «Сохраним птиц зимой» награждается МКДОУ «Детский сад № 16 «Ромашка» за 3 место; творческий конкурс «Елочные фантазии» в рамках экологической акции</w:t>
      </w:r>
      <w:r w:rsidR="000F75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«Сохраним ель» за участие сертификаты;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«Цветущий город». 1место.</w:t>
      </w:r>
    </w:p>
    <w:p w:rsidR="00900B2B" w:rsidRPr="00F54B12" w:rsidRDefault="0094234F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F54B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Педагоги и воспитанники детского сада</w:t>
      </w:r>
      <w:r w:rsidR="00F142F0" w:rsidRPr="00F54B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принимают активное участие</w:t>
      </w:r>
      <w:r w:rsidRPr="00F54B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 в Межрайонных конкурсах и всероссийских творческих конкурсах</w:t>
      </w:r>
      <w:r w:rsidR="001E35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F94630" w:rsidRPr="003D059E" w:rsidRDefault="00900B2B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  <w:t>Д</w:t>
      </w:r>
      <w:r w:rsidR="00F94630"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остижения воспитателя </w:t>
      </w:r>
      <w:proofErr w:type="spellStart"/>
      <w:r w:rsidR="00F94630"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Стрюковой</w:t>
      </w:r>
      <w:proofErr w:type="spellEnd"/>
      <w:r w:rsidR="00F94630"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Анны Сергеевны</w:t>
      </w:r>
    </w:p>
    <w:p w:rsidR="00F94630" w:rsidRPr="00F94630" w:rsidRDefault="00F94630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Анна Сергеевна </w:t>
      </w:r>
      <w:proofErr w:type="spellStart"/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Стрюкова</w:t>
      </w:r>
      <w:proofErr w:type="spellEnd"/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воспитатель старшей группы, отмечена рядом наград и благодарностей за активное участие в конкурсах, фестивалях и образовательных инициативах:</w:t>
      </w:r>
    </w:p>
    <w:p w:rsidR="00F94630" w:rsidRPr="00F94630" w:rsidRDefault="00F94630" w:rsidP="00BC31D2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Благодарственное письмо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во II Открытом межрайонном фестивале-конкурсе «Академия искусств» (художественное слово, чтение стихов «Блокадное»).</w:t>
      </w:r>
    </w:p>
    <w:p w:rsidR="00F94630" w:rsidRPr="00F94630" w:rsidRDefault="00F94630" w:rsidP="00BC31D2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Благодарность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подготовку призёров и участников межрайонного конкурса декоративно-прикладного искусства и ИЗО «Планета кошек» в </w:t>
      </w:r>
      <w:proofErr w:type="spellStart"/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Талицком</w:t>
      </w:r>
      <w:proofErr w:type="spellEnd"/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муниципальном округе.</w:t>
      </w:r>
    </w:p>
    <w:p w:rsidR="00F94630" w:rsidRPr="00F94630" w:rsidRDefault="00F94630" w:rsidP="00BC31D2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Благодарность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активное участие в подготовке и проведении «Огуречного фестиваля» и в связи с празднованием Дня города Талица.</w:t>
      </w:r>
    </w:p>
    <w:p w:rsidR="00F94630" w:rsidRPr="00F94630" w:rsidRDefault="00F54B12" w:rsidP="00BC31D2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Сертификат</w:t>
      </w:r>
      <w:r w:rsidR="00F94630"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 стратегической сессии развития образования РФ «От замысла к механизмам реализации».</w:t>
      </w:r>
    </w:p>
    <w:p w:rsidR="00F94630" w:rsidRPr="00F94630" w:rsidRDefault="00F54B12" w:rsidP="00BC31D2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Сертификат</w:t>
      </w:r>
      <w:r w:rsidR="00F94630"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 районном творческом конкурсе «Столовая для дружной пернатой компании» (экологическая акция «Сохраним птиц зимой!»).</w:t>
      </w:r>
    </w:p>
    <w:p w:rsidR="00F94630" w:rsidRPr="00F94630" w:rsidRDefault="00F54B12" w:rsidP="00BC31D2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Сертификат</w:t>
      </w:r>
      <w:r w:rsidR="00F94630"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 районном творческом конкурсе «Ёлочные фантазии» (экологическая акция «Сохраним живую ель!») в номинации «Ёлочка-красавица».</w:t>
      </w:r>
    </w:p>
    <w:p w:rsidR="00F94630" w:rsidRPr="00F94630" w:rsidRDefault="00F94630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Воспитатель старшей группы </w:t>
      </w:r>
      <w:proofErr w:type="spellStart"/>
      <w:r w:rsidRPr="008138EA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Стрюкова</w:t>
      </w:r>
      <w:proofErr w:type="spellEnd"/>
      <w:r w:rsidRPr="008138EA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А.С.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вместе с воспитанниками приняла активное участие в </w:t>
      </w:r>
      <w:r w:rsidR="00900B2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районных 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конкурсных мероприятиях.</w:t>
      </w:r>
    </w:p>
    <w:p w:rsidR="00BC31D2" w:rsidRPr="003D059E" w:rsidRDefault="00F94630" w:rsidP="00BC31D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proofErr w:type="spellStart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Белоносова</w:t>
      </w:r>
      <w:proofErr w:type="spellEnd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Ульна</w:t>
      </w:r>
      <w:proofErr w:type="spellEnd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награждена грамотой за ч</w:t>
      </w:r>
      <w:r w:rsidR="008138E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тение стихотворения «Блокадное»</w:t>
      </w:r>
      <w:r w:rsidR="00BC31D2" w:rsidRPr="00BC31D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138EA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х</w:t>
      </w:r>
      <w:r w:rsidR="00BC31D2"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удожественное слово (чтение стихов «Блокадное»)</w:t>
      </w:r>
    </w:p>
    <w:p w:rsidR="00F94630" w:rsidRPr="003D059E" w:rsidRDefault="00F94630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Копылова Ева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получила грамоту за </w:t>
      </w:r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3-е место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номинации декоративно-прикладного и художественного творчества (ДПИ и ИЗО), категория «Лепка», тема «Планета кошек».</w:t>
      </w:r>
    </w:p>
    <w:p w:rsidR="00F94630" w:rsidRPr="00F94630" w:rsidRDefault="00F94630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Рыжкова Алина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отмечена грамотой за участие в межрайонном конкурсе ДПИ и художественного творчества «Планета кошек».</w:t>
      </w:r>
    </w:p>
    <w:p w:rsidR="008138EA" w:rsidRDefault="008138EA" w:rsidP="001E35F2">
      <w:pPr>
        <w:shd w:val="clear" w:color="auto" w:fill="FFFFFF" w:themeFill="background1"/>
        <w:tabs>
          <w:tab w:val="left" w:pos="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Результаты работы воспитателя старшей группы Боровиковой Полины</w:t>
      </w:r>
      <w:r w:rsidR="00900B2B"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Анатольев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ны.</w:t>
      </w:r>
      <w:r w:rsidR="007A065F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4234F" w:rsidRDefault="008138EA" w:rsidP="008138EA">
      <w:pPr>
        <w:shd w:val="clear" w:color="auto" w:fill="FFFFFF" w:themeFill="background1"/>
        <w:tabs>
          <w:tab w:val="left" w:pos="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8138EA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Полина Анатольевна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опубликовала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на сайте </w:t>
      </w:r>
      <w:proofErr w:type="spellStart"/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  <w:t>infourok</w:t>
      </w:r>
      <w:proofErr w:type="spellEnd"/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 ме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</w:t>
      </w:r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одическую</w:t>
      </w:r>
      <w:proofErr w:type="gramEnd"/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разработку,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которая успешно прошла проверку и получила высокую оценку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проекта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Инф</w:t>
      </w:r>
      <w:r w:rsidR="00485BEE" w:rsidRP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оурок</w:t>
      </w:r>
      <w:proofErr w:type="spellEnd"/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» </w:t>
      </w:r>
      <w:r w:rsidR="007A065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485BE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«Развитие критического мышления у дошкольников в условиях ДОУ</w:t>
      </w:r>
    </w:p>
    <w:p w:rsidR="007A065F" w:rsidRPr="00F94630" w:rsidRDefault="007A065F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Благодарственное письмо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</w:t>
      </w:r>
      <w:r w:rsidR="00F54B1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 участие Образовании и карьера в </w:t>
      </w:r>
      <w:proofErr w:type="spellStart"/>
      <w:r w:rsidR="00F54B1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Талицком</w:t>
      </w:r>
      <w:proofErr w:type="spellEnd"/>
      <w:r w:rsidR="00F54B1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муниципальном округе. </w:t>
      </w:r>
    </w:p>
    <w:p w:rsidR="007A065F" w:rsidRPr="00F94630" w:rsidRDefault="007A065F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Благодарность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подготовку призёров и участников межрайонного конкурса декоративно-прикладного искусства и ИЗО «Планета кошек» в </w:t>
      </w:r>
      <w:proofErr w:type="spellStart"/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Талицком</w:t>
      </w:r>
      <w:proofErr w:type="spellEnd"/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муниципальном округе.</w:t>
      </w:r>
    </w:p>
    <w:p w:rsidR="007A065F" w:rsidRPr="00F54B12" w:rsidRDefault="007A065F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Благодарность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активное участие в подготовке и проведении «Огуречного фестиваля» и в связи с празднованием Дня города Талица.</w:t>
      </w:r>
    </w:p>
    <w:p w:rsidR="00F54B12" w:rsidRPr="002B41D9" w:rsidRDefault="00F54B12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Сертификат 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— за участие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районном методическом объединении</w:t>
      </w:r>
      <w:r w:rsidR="002B41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Открытая образовательная деятельность с применением игровых культурных практик «Моя семья»</w:t>
      </w:r>
      <w:r w:rsidR="002B41D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B41D9" w:rsidRPr="00F94630" w:rsidRDefault="002B41D9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Сертификат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— ресурсная школа педагогов дошкольных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городского округа на тему «ФОПДО: побор инструментария для реализации образовательных задач в вариативной части»</w:t>
      </w:r>
    </w:p>
    <w:p w:rsidR="007A065F" w:rsidRPr="00F94630" w:rsidRDefault="00F54B12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Сертификат</w:t>
      </w:r>
      <w:r w:rsidR="007A065F"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 стратегической сессии развития образования РФ «От замысла к механизмам реализации».</w:t>
      </w:r>
    </w:p>
    <w:p w:rsidR="007A065F" w:rsidRPr="00F94630" w:rsidRDefault="007A065F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Сертификаты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 районном творческом конкурсе «Столовая для дружной пернатой компании» (экологическая акция «Сохраним птиц зимой!»).</w:t>
      </w:r>
    </w:p>
    <w:p w:rsidR="007A065F" w:rsidRPr="002B41D9" w:rsidRDefault="007A065F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463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Сертификаты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за участие в районном творческом конкурсе «Ёлочные фантазии» (экологическая акция «Сохраним живую ель!») в номинации «Ёлочка-красавица».</w:t>
      </w:r>
    </w:p>
    <w:p w:rsidR="002B41D9" w:rsidRPr="00F94630" w:rsidRDefault="002B41D9" w:rsidP="008138EA">
      <w:pPr>
        <w:numPr>
          <w:ilvl w:val="0"/>
          <w:numId w:val="3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Свидетельство о размещении авторского материала на сайте «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2B41D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94234F" w:rsidRPr="003D059E" w:rsidRDefault="00CC2E3F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Полина Анатольевна в</w:t>
      </w:r>
      <w:r w:rsidR="0094234F"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месте с воспитанниками старшей группы добилась следующих результатов:</w:t>
      </w:r>
    </w:p>
    <w:p w:rsidR="0094234F" w:rsidRPr="003D059E" w:rsidRDefault="00FB36E3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Кадцын</w:t>
      </w:r>
      <w:proofErr w:type="spellEnd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Демид, Кузнецова Настя и </w:t>
      </w:r>
      <w:proofErr w:type="spellStart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Чертовиков</w:t>
      </w:r>
      <w:proofErr w:type="spellEnd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Степа</w:t>
      </w:r>
      <w:r w:rsidR="00CC2E3F"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—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награждены сертификатами за участие в </w:t>
      </w:r>
      <w:r w:rsidR="0094234F"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V районном конкурсе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рисунков</w:t>
      </w:r>
      <w:r w:rsidR="0094234F"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«Далёкий космос».</w:t>
      </w:r>
    </w:p>
    <w:p w:rsidR="00CC2E3F" w:rsidRPr="003D059E" w:rsidRDefault="00CC2E3F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Молоков</w:t>
      </w:r>
      <w:proofErr w:type="spellEnd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Марк 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—награжден грамотой за 2-е место в номинации декоративно-прикладного и художественного творчества (ДПИ и ИЗО), номинация рисунок, тема «Планета кошек».</w:t>
      </w:r>
    </w:p>
    <w:p w:rsidR="007A065F" w:rsidRPr="0094234F" w:rsidRDefault="007A065F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 xml:space="preserve">Кузнецова Настя 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— награждена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дипломом победителя </w:t>
      </w:r>
      <w:r w:rsidRPr="007A065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</w:t>
      </w:r>
      <w:r w:rsidRPr="007A065F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1-е место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Безопасность жизнедеятельности работа: «Огонь –друг, огонь враг»</w:t>
      </w:r>
      <w:r w:rsidR="00485BE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межрегиональный конкурс</w:t>
      </w:r>
    </w:p>
    <w:p w:rsidR="0094234F" w:rsidRDefault="0094234F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40259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Воспитатель младшей группы</w:t>
      </w:r>
      <w:r w:rsidRPr="0094234F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Грозина</w:t>
      </w:r>
      <w:proofErr w:type="spellEnd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И.И.</w:t>
      </w:r>
    </w:p>
    <w:p w:rsidR="0094234F" w:rsidRDefault="0094234F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94234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Активно участвует в международных и всероссий</w:t>
      </w:r>
      <w:r w:rsidR="0040259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ских образовательных и межрайоных конкурсах</w:t>
      </w:r>
      <w:r w:rsidRPr="0094234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94234F" w:rsidRPr="009E6863" w:rsidRDefault="009E6863" w:rsidP="008138EA">
      <w:pPr>
        <w:numPr>
          <w:ilvl w:val="0"/>
          <w:numId w:val="3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Международный образовательный портал «Одар</w:t>
      </w:r>
      <w:r w:rsidR="0071459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ё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нность» Дипломом руководителя за подготовку участника Всероссийской викторины по правилам дорожного движения </w:t>
      </w:r>
      <w:r w:rsidR="0020734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«Посмотри налево, посмотри направо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9E6863" w:rsidRPr="009E6863" w:rsidRDefault="009E6863" w:rsidP="008138EA">
      <w:pPr>
        <w:numPr>
          <w:ilvl w:val="0"/>
          <w:numId w:val="3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Свидетельство о публикации</w:t>
      </w:r>
      <w:r w:rsidR="0071459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учебно-методического материала «Развитие эмоционально-волевой сферы у детей с ОВЗ через арт-терапию и творчество</w:t>
      </w:r>
      <w:r w:rsidR="00F35C1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="0071459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на образовательном портале «Одарённость»</w:t>
      </w:r>
      <w:r w:rsidR="00F35C1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35C14" w:rsidRPr="009E6863" w:rsidRDefault="00F35C14" w:rsidP="008138EA">
      <w:pPr>
        <w:numPr>
          <w:ilvl w:val="0"/>
          <w:numId w:val="3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Свидетельство о публикации учебно-методического материала «Художественно-эстетическое развитие дошкольников», на образовательном портале «Одарённость».</w:t>
      </w:r>
    </w:p>
    <w:p w:rsidR="009E6863" w:rsidRPr="00F35C14" w:rsidRDefault="00F35C14" w:rsidP="008138EA">
      <w:pPr>
        <w:numPr>
          <w:ilvl w:val="0"/>
          <w:numId w:val="3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Свидетельство опубликовала в Международном сетевом издании «Солнечный свет» статью Развитие игровой деятельности у детей младшего возраста через моделирование.</w:t>
      </w:r>
    </w:p>
    <w:p w:rsidR="00F35C14" w:rsidRPr="00F35C14" w:rsidRDefault="00F35C14" w:rsidP="008138EA">
      <w:pPr>
        <w:pStyle w:val="a6"/>
        <w:numPr>
          <w:ilvl w:val="0"/>
          <w:numId w:val="36"/>
        </w:numPr>
        <w:tabs>
          <w:tab w:val="clear" w:pos="720"/>
        </w:tabs>
        <w:spacing w:after="0"/>
        <w:ind w:left="0" w:firstLine="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35C1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Сертификат — за участие в районном методическом объединении Открытая образовательная деятельность с применением игровых культурных практик «Моя семья».</w:t>
      </w:r>
    </w:p>
    <w:p w:rsidR="00F35C14" w:rsidRPr="00D6547B" w:rsidRDefault="00F35C14" w:rsidP="00D6547B">
      <w:pPr>
        <w:numPr>
          <w:ilvl w:val="0"/>
          <w:numId w:val="36"/>
        </w:numPr>
        <w:shd w:val="clear" w:color="auto" w:fill="FFFFFF" w:themeFill="background1"/>
        <w:tabs>
          <w:tab w:val="clear" w:pos="720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654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Сертификат — за участие в стратегической сессии развития образования РФ «От з</w:t>
      </w:r>
      <w:r w:rsidR="0040259B" w:rsidRPr="00D654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амысла к механизмам реализации», в районном методическом объединении</w:t>
      </w:r>
    </w:p>
    <w:p w:rsidR="00F35C14" w:rsidRPr="00D6547B" w:rsidRDefault="003D059E" w:rsidP="00D6547B">
      <w:pPr>
        <w:numPr>
          <w:ilvl w:val="0"/>
          <w:numId w:val="36"/>
        </w:numPr>
        <w:shd w:val="clear" w:color="auto" w:fill="FFFFFF" w:themeFill="background1"/>
        <w:tabs>
          <w:tab w:val="clear" w:pos="720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654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Сертификат</w:t>
      </w:r>
      <w:r w:rsidR="00F35C14" w:rsidRPr="00D654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за участие в районном творческом конкурсе «Столовая для дружной пернатой компании» (экологическая акция «Сохраним птиц зимой!»).</w:t>
      </w:r>
    </w:p>
    <w:p w:rsidR="00F35C14" w:rsidRDefault="003D059E" w:rsidP="00D6547B">
      <w:pPr>
        <w:numPr>
          <w:ilvl w:val="0"/>
          <w:numId w:val="36"/>
        </w:numPr>
        <w:shd w:val="clear" w:color="auto" w:fill="FFFFFF" w:themeFill="background1"/>
        <w:tabs>
          <w:tab w:val="clear" w:pos="720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654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Сертификат</w:t>
      </w:r>
      <w:r w:rsidR="00F35C14" w:rsidRPr="00D654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за участие в районном творческом конкурсе «Ёлочные фантазии» (экологическая акция </w:t>
      </w:r>
      <w:r w:rsidR="00F35C14" w:rsidRPr="00F35C1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«Сохраним живую ель!») в номинации «Ёлочка-красавица».</w:t>
      </w:r>
    </w:p>
    <w:p w:rsidR="003D059E" w:rsidRDefault="003D059E" w:rsidP="001E35F2">
      <w:pPr>
        <w:shd w:val="clear" w:color="auto" w:fill="FFFFFF" w:themeFill="background1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Воспитатель младшей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группы </w:t>
      </w:r>
      <w:proofErr w:type="spellStart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Грозина</w:t>
      </w:r>
      <w:proofErr w:type="spellEnd"/>
      <w:r w:rsidRPr="003D059E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И.И.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вместе с воспитанниками приняла активное участие в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районных </w:t>
      </w: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конкурсных мероприятиях</w:t>
      </w:r>
    </w:p>
    <w:p w:rsidR="003D059E" w:rsidRPr="009E6863" w:rsidRDefault="003D059E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Кулинченко Тимур</w:t>
      </w:r>
      <w:r w:rsidR="0094234F"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1 место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Всероссийская викторина по правилам дорожного движения «Посмотри налево, посмотри направо» </w:t>
      </w:r>
    </w:p>
    <w:p w:rsidR="0040259B" w:rsidRPr="003D059E" w:rsidRDefault="0040259B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Чапышева</w:t>
      </w:r>
      <w:proofErr w:type="spellEnd"/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Лиза — награждена дипломом победителя 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>V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районного конкурса рисунков «Далекий космос!».</w:t>
      </w:r>
    </w:p>
    <w:p w:rsidR="0094234F" w:rsidRPr="003D059E" w:rsidRDefault="0040259B" w:rsidP="008138E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Неупокоева Саша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награждена сертификатом</w:t>
      </w:r>
      <w:r w:rsidRPr="003D059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 участие в V районном конкурсе рисунков «Далёкий космос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</w:t>
      </w:r>
    </w:p>
    <w:p w:rsidR="0094234F" w:rsidRPr="0094234F" w:rsidRDefault="0094234F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4234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Воспитатели и воспитанники детского сада демонстрируют высокие результаты в творческих, образовательных и патриотических конкурсах, что свидетельствует о качественной работе педагогов и активной вовлечённости детей.</w:t>
      </w:r>
    </w:p>
    <w:p w:rsidR="007A065F" w:rsidRDefault="007A065F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9463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Участие в подобных мероприятиях способствует развитию творческих способностей детей, формирует интерес к искусству и укрепляет командный дух.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мониторинга говорят о том, что воспитанники детского сада справляются с требованиями основной образовательной программы. Устойчивая динамика развития прослеживается по всем 5-м направлениям. Результаты мониторинга показывают, что уровень освоения программы в направлении развития речи и художественного творчество воспитанников остается стабильным, но требует дальнейшей углубленной работы, вследствие чего данные задачи не теряют своей первостепенной актуальности.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 Итоговые результаты освоения материала по образовательным областям О</w:t>
      </w:r>
      <w:r w:rsidR="00D942D0">
        <w:rPr>
          <w:rFonts w:ascii="Times New Roman" w:hAnsi="Times New Roman" w:cs="Times New Roman"/>
          <w:sz w:val="24"/>
          <w:szCs w:val="24"/>
        </w:rPr>
        <w:t>ОП ДО находятся в диапазоне от 6</w:t>
      </w:r>
      <w:r w:rsidRPr="00F83291">
        <w:rPr>
          <w:rFonts w:ascii="Times New Roman" w:hAnsi="Times New Roman" w:cs="Times New Roman"/>
          <w:sz w:val="24"/>
          <w:szCs w:val="24"/>
        </w:rPr>
        <w:t>7 % до 90 %. По итогам наблюдений на достаточно высоком уровне в детском саду находится развитие игровых умений и навыков детей. Что говорит о выполнении педагогами требований по развитию ведущей деятельности в дошкольном возрасте.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Таким образом, поставленные на 202</w:t>
      </w:r>
      <w:r w:rsidR="00D942D0">
        <w:rPr>
          <w:rFonts w:ascii="Times New Roman" w:hAnsi="Times New Roman" w:cs="Times New Roman"/>
          <w:sz w:val="24"/>
          <w:szCs w:val="24"/>
        </w:rPr>
        <w:t>5</w:t>
      </w:r>
      <w:r w:rsidRPr="00F83291">
        <w:rPr>
          <w:rFonts w:ascii="Times New Roman" w:hAnsi="Times New Roman" w:cs="Times New Roman"/>
          <w:sz w:val="24"/>
          <w:szCs w:val="24"/>
        </w:rPr>
        <w:t xml:space="preserve"> год приоритетные задачи выполнены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2.5.Воспитательная работа</w:t>
      </w:r>
    </w:p>
    <w:p w:rsidR="00F83291" w:rsidRPr="00F83291" w:rsidRDefault="00F83291" w:rsidP="00F832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Чтобы выбрать стратегию воспитательной работы, в 202</w:t>
      </w:r>
      <w:r w:rsidR="00D942D0">
        <w:rPr>
          <w:rFonts w:ascii="Times New Roman" w:hAnsi="Times New Roman" w:cs="Times New Roman"/>
          <w:sz w:val="24"/>
          <w:szCs w:val="24"/>
        </w:rPr>
        <w:t>5</w:t>
      </w:r>
      <w:r w:rsidRPr="00F83291">
        <w:rPr>
          <w:rFonts w:ascii="Times New Roman" w:hAnsi="Times New Roman" w:cs="Times New Roman"/>
          <w:sz w:val="24"/>
          <w:szCs w:val="24"/>
        </w:rPr>
        <w:t>году проводился анализ состава семей воспитанников.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семей по составу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семей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3291" w:rsidRPr="00F83291" w:rsidRDefault="00D942D0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F83291" w:rsidRPr="00F83291" w:rsidTr="00516AF9">
        <w:trPr>
          <w:trHeight w:val="1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942D0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83291" w:rsidRPr="00F83291" w:rsidTr="00516AF9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9"/>
              <w:gridCol w:w="222"/>
            </w:tblGrid>
            <w:tr w:rsidR="00F83291" w:rsidRPr="00F83291" w:rsidTr="00516AF9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83291" w:rsidRPr="00F83291" w:rsidRDefault="00F83291" w:rsidP="00F832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32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Количество многодетных семей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291" w:rsidRPr="00F83291" w:rsidRDefault="00F83291" w:rsidP="00F832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9042E7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83291" w:rsidRPr="00F83291" w:rsidTr="00516AF9">
        <w:trPr>
          <w:trHeight w:val="2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молодых семей (один или оба супруга до 30 лет)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9042E7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F83291" w:rsidRPr="00F83291" w:rsidTr="00516AF9">
        <w:trPr>
          <w:trHeight w:val="18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неполных семей: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«одинокая мать»;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«одинокий отец»;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родители в разводе;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вдовы/вдовцы;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лишенные родительских прав; </w:t>
            </w:r>
          </w:p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- родители, находящиеся в заключении;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sz w:val="24"/>
                <w:szCs w:val="24"/>
              </w:rPr>
              <w:t xml:space="preserve">0 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семей с детьми-инвалидами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детей-инвалидов, посещающих ДОУ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семей, где родители-инвалиды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семей, состоящих на учете в ДОУ, как семьи, находящиеся в трудной жизненной ситуации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rPr>
          <w:trHeight w:val="15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воспитывающих: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- 1 ребенка;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- 2 детей;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- 3 детей;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- 4 детей; </w:t>
            </w:r>
          </w:p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 xml:space="preserve">- 5 детей;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9042E7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83291" w:rsidRPr="00F83291" w:rsidRDefault="009042E7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3291" w:rsidRPr="00F83291" w:rsidRDefault="009042E7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83291" w:rsidRPr="00F83291" w:rsidRDefault="009042E7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3291" w:rsidRPr="00F83291" w:rsidRDefault="00F83291" w:rsidP="00F8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родителей, состоящих на учете в Центре занятости населения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не работающих родителей (не зарегистрированы в Центре занятости населения)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семей, имеющих некровных родителей (отчим, мачеха)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семей, имеющих опекаемых детей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3291" w:rsidRPr="00F83291" w:rsidRDefault="009042E7" w:rsidP="001E35F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посещают дети из 44</w:t>
      </w:r>
      <w:r w:rsidR="00F83291" w:rsidRPr="00F83291">
        <w:rPr>
          <w:rFonts w:ascii="Times New Roman" w:hAnsi="Times New Roman" w:cs="Times New Roman"/>
          <w:sz w:val="24"/>
          <w:szCs w:val="24"/>
        </w:rPr>
        <w:t>семей, преимущественно это полные семь</w:t>
      </w:r>
      <w:r>
        <w:rPr>
          <w:rFonts w:ascii="Times New Roman" w:hAnsi="Times New Roman" w:cs="Times New Roman"/>
          <w:sz w:val="24"/>
          <w:szCs w:val="24"/>
        </w:rPr>
        <w:t>и, воспитывающие 1-2-х детей, 19</w:t>
      </w:r>
      <w:r w:rsidR="00F83291" w:rsidRPr="00F83291">
        <w:rPr>
          <w:rFonts w:ascii="Times New Roman" w:hAnsi="Times New Roman" w:cs="Times New Roman"/>
          <w:sz w:val="24"/>
          <w:szCs w:val="24"/>
        </w:rPr>
        <w:t xml:space="preserve"> многодетных семей и</w:t>
      </w:r>
      <w:r>
        <w:rPr>
          <w:rFonts w:ascii="Times New Roman" w:hAnsi="Times New Roman" w:cs="Times New Roman"/>
          <w:sz w:val="24"/>
          <w:szCs w:val="24"/>
        </w:rPr>
        <w:t>х количество по сравнению с 2025</w:t>
      </w:r>
      <w:r w:rsidR="00F83291" w:rsidRPr="00F83291">
        <w:rPr>
          <w:rFonts w:ascii="Times New Roman" w:hAnsi="Times New Roman" w:cs="Times New Roman"/>
          <w:sz w:val="24"/>
          <w:szCs w:val="24"/>
        </w:rPr>
        <w:t xml:space="preserve"> годом увеличилось. Нет проблемных семей с асоциальным поведением родителей. </w:t>
      </w:r>
    </w:p>
    <w:p w:rsidR="00F83291" w:rsidRPr="00F83291" w:rsidRDefault="00F83291" w:rsidP="001E35F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Наблюдается тенденция к уменьшению количества неполных семей, увеличивается    тенденция многодетных семей, уменьшению количества молодых семей.</w:t>
      </w:r>
    </w:p>
    <w:p w:rsidR="00F83291" w:rsidRPr="00F83291" w:rsidRDefault="00F83291" w:rsidP="001E35F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F83291" w:rsidRPr="00F83291" w:rsidRDefault="00F83291" w:rsidP="00F832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291" w:rsidRPr="00F83291" w:rsidRDefault="00F83291" w:rsidP="00F832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2.6.Степень удовлетворенности родителей (законных представителей) работой ДОУ в 202</w:t>
      </w:r>
      <w:r w:rsidR="009042E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83291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</w:p>
    <w:p w:rsidR="00F83291" w:rsidRPr="00F83291" w:rsidRDefault="00F83291" w:rsidP="00F832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291" w:rsidRDefault="00F83291" w:rsidP="001E35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29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    В соответствии с Федеральным законом «Об образовании в Российской Федерации» одной из основных задач, стоящих перед детским садом, является «взаимодействие с семьей для обеспечения полноценного развития ребенка».</w:t>
      </w:r>
    </w:p>
    <w:p w:rsidR="00C325E4" w:rsidRPr="00C325E4" w:rsidRDefault="00C325E4" w:rsidP="001E35F2">
      <w:pPr>
        <w:widowControl w:val="0"/>
        <w:autoSpaceDE w:val="0"/>
        <w:autoSpaceDN w:val="0"/>
        <w:spacing w:before="193" w:after="0" w:line="276" w:lineRule="auto"/>
        <w:ind w:left="142" w:right="-283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ab/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успешного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ab/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функционирования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ab/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дошкольного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ab/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педагоги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взаимодействуют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ab/>
        <w:t>с родителями воспитанников по следующим направлениям:</w:t>
      </w:r>
    </w:p>
    <w:p w:rsidR="00C325E4" w:rsidRPr="00C325E4" w:rsidRDefault="00C325E4" w:rsidP="001E35F2">
      <w:pPr>
        <w:widowControl w:val="0"/>
        <w:numPr>
          <w:ilvl w:val="2"/>
          <w:numId w:val="28"/>
        </w:numPr>
        <w:tabs>
          <w:tab w:val="left" w:pos="1157"/>
        </w:tabs>
        <w:autoSpaceDE w:val="0"/>
        <w:autoSpaceDN w:val="0"/>
        <w:spacing w:after="0" w:line="276" w:lineRule="auto"/>
        <w:ind w:left="1157" w:hanging="167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организационная</w:t>
      </w:r>
      <w:r w:rsidRPr="00C325E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деятельность;</w:t>
      </w:r>
    </w:p>
    <w:p w:rsidR="00C325E4" w:rsidRPr="00C325E4" w:rsidRDefault="00C325E4" w:rsidP="001E35F2">
      <w:pPr>
        <w:widowControl w:val="0"/>
        <w:numPr>
          <w:ilvl w:val="2"/>
          <w:numId w:val="28"/>
        </w:numPr>
        <w:tabs>
          <w:tab w:val="left" w:pos="1157"/>
        </w:tabs>
        <w:autoSpaceDE w:val="0"/>
        <w:autoSpaceDN w:val="0"/>
        <w:spacing w:before="2" w:after="0" w:line="276" w:lineRule="auto"/>
        <w:ind w:left="1157" w:hanging="167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C325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просвещение;</w:t>
      </w:r>
    </w:p>
    <w:p w:rsidR="00C325E4" w:rsidRPr="00C325E4" w:rsidRDefault="00C325E4" w:rsidP="001E35F2">
      <w:pPr>
        <w:widowControl w:val="0"/>
        <w:numPr>
          <w:ilvl w:val="2"/>
          <w:numId w:val="28"/>
        </w:numPr>
        <w:tabs>
          <w:tab w:val="left" w:pos="1157"/>
        </w:tabs>
        <w:autoSpaceDE w:val="0"/>
        <w:autoSpaceDN w:val="0"/>
        <w:spacing w:after="0" w:line="276" w:lineRule="auto"/>
        <w:ind w:left="1157" w:hanging="167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Pr="00C325E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C325E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педагогов.</w:t>
      </w:r>
    </w:p>
    <w:p w:rsidR="00C325E4" w:rsidRPr="00C325E4" w:rsidRDefault="00C325E4" w:rsidP="001E35F2">
      <w:pPr>
        <w:widowControl w:val="0"/>
        <w:autoSpaceDE w:val="0"/>
        <w:autoSpaceDN w:val="0"/>
        <w:spacing w:after="0" w:line="276" w:lineRule="auto"/>
        <w:ind w:left="282" w:right="13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Социальный статус семей (по составу и роду деятельности) неоднороден: есть семьи полные (большинство) и неполные, многодетные; преобладают родители - рабочие и служащие. В течение учебного года осуществлялись разные формы работы с родителями: индивидуальна</w:t>
      </w:r>
      <w:r>
        <w:rPr>
          <w:rFonts w:ascii="Times New Roman" w:eastAsia="Times New Roman" w:hAnsi="Times New Roman" w:cs="Times New Roman"/>
          <w:sz w:val="24"/>
          <w:szCs w:val="24"/>
        </w:rPr>
        <w:t>я, групповая (родительский комитет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), групповые родительские собрания, семейный клуб «Мы и наши дети», консультации, анкетирование и т.п.</w:t>
      </w:r>
    </w:p>
    <w:p w:rsidR="00C325E4" w:rsidRPr="00C325E4" w:rsidRDefault="00C325E4" w:rsidP="001E35F2">
      <w:pPr>
        <w:widowControl w:val="0"/>
        <w:autoSpaceDE w:val="0"/>
        <w:autoSpaceDN w:val="0"/>
        <w:spacing w:after="0" w:line="276" w:lineRule="auto"/>
        <w:ind w:left="282" w:right="1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Большую помощь оказывает сайт детского сада, на котором можно узнать о</w:t>
      </w:r>
      <w:r w:rsidR="00D01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D01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событиях происходящих в дошкольном учреждении, получить полезную информацию. Всё это способствует укреплению доверительных отношений и помогает поддерживать атмосферу сотрудничества с родителями.</w:t>
      </w:r>
    </w:p>
    <w:p w:rsidR="00C325E4" w:rsidRPr="00C325E4" w:rsidRDefault="00C325E4" w:rsidP="001E35F2">
      <w:pPr>
        <w:widowControl w:val="0"/>
        <w:autoSpaceDE w:val="0"/>
        <w:autoSpaceDN w:val="0"/>
        <w:spacing w:after="0" w:line="276" w:lineRule="auto"/>
        <w:ind w:left="282" w:right="13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Детский сад – первое образовательное учреждение, в которое</w:t>
      </w:r>
      <w:r w:rsidRPr="00C325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вступает</w:t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семья с целью воспитания и обучения ребенка, подготовки его к жизни в обществе. Поэтому очень важно, чтобы рядом с родителем находился грамотный педагог.</w:t>
      </w:r>
    </w:p>
    <w:p w:rsidR="00C325E4" w:rsidRPr="00C325E4" w:rsidRDefault="00C325E4" w:rsidP="001E35F2">
      <w:pPr>
        <w:widowControl w:val="0"/>
        <w:autoSpaceDE w:val="0"/>
        <w:autoSpaceDN w:val="0"/>
        <w:spacing w:after="0" w:line="276" w:lineRule="auto"/>
        <w:ind w:left="282" w:right="1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Проводимые в саду наблюдения, срезы показали, что кроме повышения педагогического уровня родителей, необходимо больше привлекать родителей к совместной разнообразной деятельности, которая не только поможет им лучше узнать о жизни сада, но и сблизит, объединит родителей.</w:t>
      </w:r>
    </w:p>
    <w:p w:rsidR="00C325E4" w:rsidRPr="00C325E4" w:rsidRDefault="00C325E4" w:rsidP="001E35F2">
      <w:pPr>
        <w:widowControl w:val="0"/>
        <w:autoSpaceDE w:val="0"/>
        <w:autoSpaceDN w:val="0"/>
        <w:spacing w:before="1" w:after="0" w:line="276" w:lineRule="auto"/>
        <w:ind w:left="9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Вывод:</w:t>
      </w:r>
    </w:p>
    <w:p w:rsidR="001C7A1C" w:rsidRDefault="00C325E4" w:rsidP="001E35F2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276" w:lineRule="auto"/>
        <w:ind w:right="1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1C">
        <w:rPr>
          <w:rFonts w:ascii="Times New Roman" w:eastAsia="Times New Roman" w:hAnsi="Times New Roman" w:cs="Times New Roman"/>
          <w:spacing w:val="-2"/>
          <w:sz w:val="24"/>
          <w:szCs w:val="24"/>
        </w:rPr>
        <w:t>продолжать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1C">
        <w:rPr>
          <w:rFonts w:ascii="Times New Roman" w:eastAsia="Times New Roman" w:hAnsi="Times New Roman" w:cs="Times New Roman"/>
          <w:spacing w:val="-2"/>
          <w:sz w:val="24"/>
          <w:szCs w:val="24"/>
        </w:rPr>
        <w:t>поднимать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1C">
        <w:rPr>
          <w:rFonts w:ascii="Times New Roman" w:eastAsia="Times New Roman" w:hAnsi="Times New Roman" w:cs="Times New Roman"/>
          <w:spacing w:val="-2"/>
          <w:sz w:val="24"/>
          <w:szCs w:val="24"/>
        </w:rPr>
        <w:t>уровень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1C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1C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1C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вопросах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воспитания детей;</w:t>
      </w:r>
    </w:p>
    <w:p w:rsidR="00C325E4" w:rsidRPr="001C7A1C" w:rsidRDefault="00C325E4" w:rsidP="001E35F2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276" w:lineRule="auto"/>
        <w:ind w:right="13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1C">
        <w:rPr>
          <w:rFonts w:ascii="Times New Roman" w:eastAsia="Times New Roman" w:hAnsi="Times New Roman" w:cs="Times New Roman"/>
          <w:sz w:val="24"/>
          <w:szCs w:val="24"/>
        </w:rPr>
        <w:t>использовать активные формы взаимодействия с семьей: круглые столы, диспуты, семинары-практикумы, детско-родительские клубы, Клубы по интересам, мастер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классы,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пропаганда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опыта.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1C7A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="0003572D" w:rsidRPr="001C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A1C">
        <w:rPr>
          <w:rFonts w:ascii="Times New Roman" w:eastAsia="Times New Roman" w:hAnsi="Times New Roman" w:cs="Times New Roman"/>
          <w:sz w:val="24"/>
          <w:szCs w:val="24"/>
        </w:rPr>
        <w:t>просмотров занятий, режимных процессов и пр., чаще использовать наглядные формы: библиотеки, фотовыставки, видеофильмы из жизни группы;</w:t>
      </w:r>
    </w:p>
    <w:p w:rsidR="00C325E4" w:rsidRPr="00C325E4" w:rsidRDefault="00C325E4" w:rsidP="001E35F2">
      <w:pPr>
        <w:widowControl w:val="0"/>
        <w:numPr>
          <w:ilvl w:val="0"/>
          <w:numId w:val="27"/>
        </w:numPr>
        <w:tabs>
          <w:tab w:val="left" w:pos="1286"/>
        </w:tabs>
        <w:autoSpaceDE w:val="0"/>
        <w:autoSpaceDN w:val="0"/>
        <w:spacing w:after="0" w:line="276" w:lineRule="auto"/>
        <w:ind w:right="1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 xml:space="preserve">изучить и оформить положительные семейные опыты воспитания и </w:t>
      </w:r>
      <w:r w:rsidRPr="00C325E4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обучения.</w:t>
      </w:r>
    </w:p>
    <w:p w:rsidR="00C325E4" w:rsidRPr="00C325E4" w:rsidRDefault="00C325E4" w:rsidP="001E35F2">
      <w:pPr>
        <w:widowControl w:val="0"/>
        <w:autoSpaceDE w:val="0"/>
        <w:autoSpaceDN w:val="0"/>
        <w:spacing w:after="0" w:line="276" w:lineRule="auto"/>
        <w:ind w:left="282" w:right="13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E4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независимым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способом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C325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325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коллектива является внешняя оценка, которая позволяет в достаточной степени объективно выявить общие тенденции и закономерности качества образования. Желаемый результат образовательной деятельности – это высокая степень удовлетворенности запросов родительской общественности. Ре</w:t>
      </w:r>
      <w:r w:rsidR="0003572D">
        <w:rPr>
          <w:rFonts w:ascii="Times New Roman" w:eastAsia="Times New Roman" w:hAnsi="Times New Roman" w:cs="Times New Roman"/>
          <w:sz w:val="24"/>
          <w:szCs w:val="24"/>
        </w:rPr>
        <w:t>зультаты опроса показали, что 88</w:t>
      </w:r>
      <w:r w:rsidRPr="00C325E4">
        <w:rPr>
          <w:rFonts w:ascii="Times New Roman" w:eastAsia="Times New Roman" w:hAnsi="Times New Roman" w:cs="Times New Roman"/>
          <w:sz w:val="24"/>
          <w:szCs w:val="24"/>
        </w:rPr>
        <w:t>% родителей дают при устных и письменных формах опроса высокую оценку образовательному процессу в ДОУ.</w:t>
      </w:r>
    </w:p>
    <w:p w:rsidR="00C325E4" w:rsidRPr="00C325E4" w:rsidRDefault="00C325E4" w:rsidP="001E35F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0"/>
        <w:gridCol w:w="2132"/>
        <w:gridCol w:w="2413"/>
      </w:tblGrid>
      <w:tr w:rsidR="00C325E4" w:rsidRPr="00C325E4" w:rsidTr="001C7A1C">
        <w:trPr>
          <w:trHeight w:val="321"/>
        </w:trPr>
        <w:tc>
          <w:tcPr>
            <w:tcW w:w="3370" w:type="dxa"/>
            <w:vMerge w:val="restart"/>
          </w:tcPr>
          <w:p w:rsidR="00C325E4" w:rsidRPr="00C325E4" w:rsidRDefault="0003572D" w:rsidP="00C325E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6665" w:type="dxa"/>
            <w:gridSpan w:val="3"/>
          </w:tcPr>
          <w:p w:rsidR="00C325E4" w:rsidRPr="00C325E4" w:rsidRDefault="00C325E4" w:rsidP="00C325E4">
            <w:pPr>
              <w:spacing w:line="301" w:lineRule="exact"/>
              <w:ind w:left="6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</w:tr>
      <w:tr w:rsidR="00C325E4" w:rsidRPr="00C325E4" w:rsidTr="001C7A1C">
        <w:trPr>
          <w:trHeight w:val="645"/>
        </w:trPr>
        <w:tc>
          <w:tcPr>
            <w:tcW w:w="3370" w:type="dxa"/>
            <w:vMerge/>
            <w:tcBorders>
              <w:top w:val="nil"/>
            </w:tcBorders>
          </w:tcPr>
          <w:p w:rsidR="00C325E4" w:rsidRPr="00C325E4" w:rsidRDefault="00C325E4" w:rsidP="00C32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C325E4" w:rsidRPr="00C325E4" w:rsidRDefault="0003572D" w:rsidP="00C325E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Удовлетворены</w:t>
            </w:r>
          </w:p>
        </w:tc>
        <w:tc>
          <w:tcPr>
            <w:tcW w:w="2132" w:type="dxa"/>
          </w:tcPr>
          <w:p w:rsidR="00C325E4" w:rsidRPr="00C325E4" w:rsidRDefault="0003572D" w:rsidP="00C325E4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Частично удовлетворены</w:t>
            </w:r>
          </w:p>
        </w:tc>
        <w:tc>
          <w:tcPr>
            <w:tcW w:w="2413" w:type="dxa"/>
          </w:tcPr>
          <w:p w:rsidR="00C325E4" w:rsidRPr="00C325E4" w:rsidRDefault="0003572D" w:rsidP="00C325E4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удовлетворены</w:t>
            </w:r>
          </w:p>
        </w:tc>
      </w:tr>
      <w:tr w:rsidR="00C325E4" w:rsidRPr="00C325E4" w:rsidTr="004E7AB1">
        <w:trPr>
          <w:trHeight w:val="373"/>
        </w:trPr>
        <w:tc>
          <w:tcPr>
            <w:tcW w:w="3370" w:type="dxa"/>
          </w:tcPr>
          <w:p w:rsidR="00C325E4" w:rsidRPr="00C325E4" w:rsidRDefault="0003572D" w:rsidP="00C325E4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предлагаемых образовательных услуг</w:t>
            </w:r>
          </w:p>
        </w:tc>
        <w:tc>
          <w:tcPr>
            <w:tcW w:w="2120" w:type="dxa"/>
          </w:tcPr>
          <w:p w:rsidR="00C325E4" w:rsidRPr="00C325E4" w:rsidRDefault="00C325E4" w:rsidP="0003572D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  <w:r w:rsidR="00035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8</w:t>
            </w:r>
            <w:r w:rsidRPr="00C325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%</w:t>
            </w:r>
          </w:p>
        </w:tc>
        <w:tc>
          <w:tcPr>
            <w:tcW w:w="2132" w:type="dxa"/>
          </w:tcPr>
          <w:p w:rsidR="00C325E4" w:rsidRPr="00C325E4" w:rsidRDefault="0003572D" w:rsidP="00C325E4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  <w:r w:rsidR="00C325E4" w:rsidRPr="00C325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%</w:t>
            </w:r>
          </w:p>
        </w:tc>
        <w:tc>
          <w:tcPr>
            <w:tcW w:w="2413" w:type="dxa"/>
          </w:tcPr>
          <w:p w:rsidR="00C325E4" w:rsidRPr="00C325E4" w:rsidRDefault="00C325E4" w:rsidP="00C325E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C325E4" w:rsidRPr="00C325E4" w:rsidTr="001C7A1C">
        <w:trPr>
          <w:trHeight w:val="645"/>
        </w:trPr>
        <w:tc>
          <w:tcPr>
            <w:tcW w:w="3370" w:type="dxa"/>
          </w:tcPr>
          <w:p w:rsidR="00C325E4" w:rsidRPr="00C325E4" w:rsidRDefault="0003572D" w:rsidP="00C325E4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Качество предлагаемых образовательных услуг</w:t>
            </w:r>
          </w:p>
        </w:tc>
        <w:tc>
          <w:tcPr>
            <w:tcW w:w="2120" w:type="dxa"/>
          </w:tcPr>
          <w:p w:rsidR="00C325E4" w:rsidRPr="00C325E4" w:rsidRDefault="00C325E4" w:rsidP="00C325E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98%</w:t>
            </w:r>
          </w:p>
        </w:tc>
        <w:tc>
          <w:tcPr>
            <w:tcW w:w="2132" w:type="dxa"/>
          </w:tcPr>
          <w:p w:rsidR="00C325E4" w:rsidRPr="00C325E4" w:rsidRDefault="00C325E4" w:rsidP="00C325E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3" w:type="dxa"/>
          </w:tcPr>
          <w:p w:rsidR="00C325E4" w:rsidRPr="00C325E4" w:rsidRDefault="00C325E4" w:rsidP="00C325E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</w:tbl>
    <w:p w:rsidR="00C325E4" w:rsidRPr="00F83291" w:rsidRDefault="00C325E4" w:rsidP="00F8329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83291" w:rsidRPr="00F83291" w:rsidRDefault="00F83291" w:rsidP="00F832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2.6. Медико-социальные условия пребывания воспитанников</w:t>
      </w:r>
    </w:p>
    <w:p w:rsidR="00F83291" w:rsidRPr="00F83291" w:rsidRDefault="00F83291" w:rsidP="00F8329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Анализ состояния здоровья воспитанников ДОУ</w:t>
      </w:r>
    </w:p>
    <w:p w:rsidR="00F83291" w:rsidRPr="00F83291" w:rsidRDefault="00F83291" w:rsidP="00F8329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Медицинское обслуживание осуществляется ГБУЗ СО «</w:t>
      </w:r>
      <w:proofErr w:type="spellStart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Талицкая</w:t>
      </w:r>
      <w:proofErr w:type="spellEnd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ЦРБ». В соответствии с положениями данного договора, проводятся плановые периодические медицинские осмотры детей, посещающих ДОУ, вакцинация.  Приказом главврача </w:t>
      </w:r>
      <w:proofErr w:type="spellStart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Талицкой</w:t>
      </w:r>
      <w:proofErr w:type="spellEnd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ЦРБ назначен медицинский работник – </w:t>
      </w:r>
      <w:proofErr w:type="spellStart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Шахурина</w:t>
      </w:r>
      <w:proofErr w:type="spellEnd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Т.В.</w:t>
      </w:r>
    </w:p>
    <w:p w:rsidR="00F83291" w:rsidRPr="00F83291" w:rsidRDefault="00F83291" w:rsidP="00F83291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Физическое развитие воспитанников</w:t>
      </w:r>
    </w:p>
    <w:tbl>
      <w:tblPr>
        <w:tblStyle w:val="ac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567"/>
        <w:gridCol w:w="425"/>
        <w:gridCol w:w="567"/>
        <w:gridCol w:w="425"/>
        <w:gridCol w:w="567"/>
        <w:gridCol w:w="993"/>
        <w:gridCol w:w="1275"/>
        <w:gridCol w:w="993"/>
        <w:gridCol w:w="992"/>
        <w:gridCol w:w="992"/>
        <w:gridCol w:w="851"/>
      </w:tblGrid>
      <w:tr w:rsidR="00F83291" w:rsidRPr="00F83291" w:rsidTr="008138EA">
        <w:trPr>
          <w:cantSplit/>
          <w:trHeight w:val="1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Группа здоровья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физического развития</w:t>
            </w:r>
          </w:p>
          <w:p w:rsidR="00F83291" w:rsidRPr="00F83291" w:rsidRDefault="00F83291" w:rsidP="00F83291">
            <w:pPr>
              <w:spacing w:before="29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физического развития</w:t>
            </w: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3291" w:rsidRPr="00F83291" w:rsidTr="008138EA">
        <w:trPr>
          <w:cantSplit/>
          <w:trHeight w:val="12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291" w:rsidRPr="00F83291" w:rsidRDefault="001C7A1C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291" w:rsidRPr="00F83291" w:rsidRDefault="00F83291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2-8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ind w:left="-106"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F83291">
              <w:rPr>
                <w:rFonts w:ascii="Times New Roman" w:eastAsia="Times New Roman" w:hAnsi="Times New Roman" w:cs="Times New Roman"/>
              </w:rPr>
              <w:t>норма физического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F83291">
              <w:rPr>
                <w:rFonts w:ascii="Times New Roman" w:eastAsia="Times New Roman" w:hAnsi="Times New Roman" w:cs="Times New Roman"/>
              </w:rPr>
              <w:t>нарушение физического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массы тела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избыток массы тела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рост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ind w:left="-7" w:right="-108" w:hanging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рост</w:t>
            </w:r>
          </w:p>
        </w:tc>
      </w:tr>
      <w:tr w:rsidR="00F83291" w:rsidRPr="00F83291" w:rsidTr="008138EA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D57780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577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D57780" w:rsidP="00F83291">
            <w:pPr>
              <w:spacing w:before="290"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83291" w:rsidRPr="00F83291" w:rsidRDefault="00F83291" w:rsidP="00F832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0357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году показатель пропусков дето\дней по б</w:t>
      </w:r>
      <w:r w:rsidR="00D57780">
        <w:rPr>
          <w:rFonts w:ascii="Times New Roman" w:eastAsia="Times New Roman" w:hAnsi="Times New Roman" w:cs="Times New Roman"/>
          <w:sz w:val="24"/>
          <w:szCs w:val="24"/>
        </w:rPr>
        <w:t>олезни одним ребёнком составил 4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,2 дней.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целом, в учреждении созданы оптимальные медико-социальные условия пребывания детей. Санитарно-гигиеническое состояние детского сада соответствует требованиям Госсанэпиднадзора: поддерживаются в норме питьевой, световой, воздушный и двигательный режимы.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Качество и организация питания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Рациональное питание детей, как и состояние их здоровья, является предметом особого внимания администрации детского сада.  Организация питания детей осуществляется ДОУ в соответствии с действующими нормативными документами и   санитарно-эпидемиологическим правилам и норм СанПиН 2.3/2.4.3590-20 «Санитарно-эпидемиологическим требованиям к организации общественного питания населения».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Организовано 4-х разовое питание воспитанников в соответствии с 10 дневным цикличным меню. В рационе круглый год овощи, фрукты и соки.  Специально разработана картотека блюд, где указаны раскладка, калорийность блюда, содержание в нём белков, жиров, углеводов.      Контроль организации питания, качество поставляемых продуктов осуществляет медицинская сестра, </w:t>
      </w:r>
      <w:proofErr w:type="spellStart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бракеражная</w:t>
      </w:r>
      <w:proofErr w:type="spellEnd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комиссия ДОУ. 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Медицинский работник, повар следит на пищеблоке и в группах за соблюдением санитарных норм, производит контроль закладки, контролирует технологию приготовления блюд и нормы выхода готовой продукции.     Поставка продуктов осуществляется на договорной основе, качество поступающих продуктов хорошее, вся продукция поступает с сопроводительной документацией. В детском саду имеется вся необходимая документация 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по питанию, которая ведется по установленной форме, заполняется своевременно. Оформлен стенд, где вывешен график выдачи готовой продукции для каждой группы, примерная масса порций для детей. </w:t>
      </w:r>
    </w:p>
    <w:p w:rsidR="004F2CBD" w:rsidRPr="004E7AB1" w:rsidRDefault="00F83291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2C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Технология пригото</w:t>
      </w:r>
      <w:r w:rsidR="004F2CBD" w:rsidRPr="004F2C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вления блюд строго соблюдается.</w:t>
      </w:r>
      <w:r w:rsidRPr="004F2C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CBD" w:rsidRPr="004F2CB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Ведётся вся необходимая документация, продукты поступают с сопроводительными документами, информация для родителей ежедневно обновляется на стенде и сайте детского сада.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Питание воспитанников организуется за счет родительских средств и средств, выделяемых на эти цели Учредителем. Приобретено дополнительное оборудование на пищеблок: разделочные доски, тазы, кастрюли, половники, бактерицидные лампы.</w:t>
      </w:r>
    </w:p>
    <w:p w:rsidR="004F2CBD" w:rsidRPr="004E7AB1" w:rsidRDefault="00F83291" w:rsidP="001E35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83291">
        <w:rPr>
          <w:rFonts w:ascii="Times New Roman" w:hAnsi="Times New Roman" w:cs="Times New Roman"/>
          <w:b/>
          <w:bCs/>
        </w:rPr>
        <w:t>Вывод</w:t>
      </w:r>
      <w:r w:rsidRPr="004F2CBD">
        <w:rPr>
          <w:rFonts w:ascii="Times New Roman" w:hAnsi="Times New Roman" w:cs="Times New Roman"/>
          <w:b/>
          <w:bCs/>
          <w:shd w:val="clear" w:color="auto" w:fill="FFFFFF" w:themeFill="background1"/>
        </w:rPr>
        <w:t xml:space="preserve">: </w:t>
      </w:r>
      <w:r w:rsidR="004F2CBD" w:rsidRPr="004F2CB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Дети в детском саду обеспечены полноценным, сбалансированным питанием, что является важнейшим условием для их роста, развития и успешной адаптации к образовательному процессу</w:t>
      </w:r>
      <w:r w:rsidR="004F2CBD" w:rsidRPr="004F2CB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9C7900" w:rsidRDefault="009C7900" w:rsidP="00F8329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291" w:rsidRPr="00F83291" w:rsidRDefault="00F83291" w:rsidP="00F8329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3.Оценка качества кадрового, учебно-методического, библиотечно-информационного обеспечения</w:t>
      </w:r>
    </w:p>
    <w:p w:rsidR="00F83291" w:rsidRPr="00F83291" w:rsidRDefault="00F83291" w:rsidP="00F83291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3.1.Кадровое обеспечение</w:t>
      </w:r>
    </w:p>
    <w:p w:rsidR="00F83291" w:rsidRPr="00F83291" w:rsidRDefault="00F83291" w:rsidP="00F83291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Данные по количеству штатных единиц: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5211"/>
      </w:tblGrid>
      <w:tr w:rsidR="00F83291" w:rsidRPr="00F83291" w:rsidTr="00516A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штатных единиц </w:t>
            </w:r>
          </w:p>
        </w:tc>
      </w:tr>
      <w:tr w:rsidR="00F83291" w:rsidRPr="00F83291" w:rsidTr="00516A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Административно -управленческий персонал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F83291" w:rsidRPr="00F83291" w:rsidTr="00516A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Педагогический персонал: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Воспитатели </w:t>
            </w:r>
          </w:p>
          <w:p w:rsidR="00F83291" w:rsidRPr="00F83291" w:rsidRDefault="00F83291" w:rsidP="00F832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3291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F83291" w:rsidRPr="00F83291" w:rsidRDefault="00F83291" w:rsidP="00F8329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3,53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2,78 </w:t>
            </w:r>
          </w:p>
          <w:p w:rsidR="00F83291" w:rsidRPr="00F83291" w:rsidRDefault="00F83291" w:rsidP="00F832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3291">
              <w:rPr>
                <w:rFonts w:ascii="Times New Roman" w:hAnsi="Times New Roman" w:cs="Times New Roman"/>
              </w:rPr>
              <w:t>0,5</w:t>
            </w:r>
          </w:p>
          <w:p w:rsidR="00F83291" w:rsidRPr="00F83291" w:rsidRDefault="00F83291" w:rsidP="00F8329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0,25</w:t>
            </w:r>
          </w:p>
        </w:tc>
      </w:tr>
      <w:tr w:rsidR="00F83291" w:rsidRPr="00F83291" w:rsidTr="00516AF9">
        <w:trPr>
          <w:trHeight w:val="24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>Служащие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1,82</w:t>
            </w:r>
          </w:p>
        </w:tc>
      </w:tr>
      <w:tr w:rsidR="00F83291" w:rsidRPr="00F83291" w:rsidTr="00516AF9">
        <w:trPr>
          <w:trHeight w:val="3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>Учебно-вспомогательный персонал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Младшие воспитатели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2,5</w:t>
            </w:r>
          </w:p>
        </w:tc>
      </w:tr>
      <w:tr w:rsidR="00F83291" w:rsidRPr="00F83291" w:rsidTr="00516AF9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>Рабочие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6,66</w:t>
            </w:r>
          </w:p>
        </w:tc>
      </w:tr>
      <w:tr w:rsidR="00F83291" w:rsidRPr="00F83291" w:rsidTr="00516A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hAnsi="Times New Roman" w:cs="Times New Roman"/>
                <w:color w:val="000000"/>
              </w:rPr>
              <w:t xml:space="preserve">Всего количество штатных единиц в ДОУ.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8329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15,51</w:t>
            </w:r>
          </w:p>
        </w:tc>
      </w:tr>
    </w:tbl>
    <w:p w:rsidR="00F83291" w:rsidRPr="00F83291" w:rsidRDefault="00F83291" w:rsidP="00F832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штатных единиц осталось на прежнем уровне. Учреждение укомплектовано педагогическими кадрами на 100 %. </w:t>
      </w:r>
    </w:p>
    <w:p w:rsidR="00F83291" w:rsidRPr="00F83291" w:rsidRDefault="00F83291" w:rsidP="00F83291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83291">
        <w:rPr>
          <w:rFonts w:ascii="Times New Roman" w:hAnsi="Times New Roman" w:cs="Times New Roman"/>
          <w:sz w:val="24"/>
          <w:szCs w:val="24"/>
          <w:u w:val="single"/>
        </w:rPr>
        <w:t>Уровень образования: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2382"/>
        <w:gridCol w:w="2551"/>
        <w:gridCol w:w="2393"/>
        <w:gridCol w:w="2393"/>
      </w:tblGrid>
      <w:tr w:rsidR="00F83291" w:rsidRPr="00F83291" w:rsidTr="00516A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D577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D577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D577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F83291" w:rsidRPr="00F83291" w:rsidTr="00516A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высшее педагогическое образование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педагогов – 50%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педагогов – 50%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1педагогов – 25</w:t>
            </w:r>
            <w:r w:rsidR="00F83291"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  <w:tr w:rsidR="00F83291" w:rsidRPr="00F83291" w:rsidTr="00516A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среднее педагогическое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педагог- 50%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педагог –50 %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 педагог- 75</w:t>
            </w:r>
            <w:r w:rsidR="00F83291"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</w:tbl>
    <w:p w:rsidR="00F83291" w:rsidRPr="00F83291" w:rsidRDefault="00F83291" w:rsidP="00F83291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83291">
        <w:rPr>
          <w:rFonts w:ascii="Times New Roman" w:hAnsi="Times New Roman" w:cs="Times New Roman"/>
          <w:sz w:val="24"/>
          <w:szCs w:val="24"/>
          <w:u w:val="single"/>
        </w:rPr>
        <w:t>Уровень квалификации: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1843"/>
        <w:gridCol w:w="2126"/>
        <w:gridCol w:w="1980"/>
      </w:tblGrid>
      <w:tr w:rsidR="00F83291" w:rsidRPr="00F83291" w:rsidTr="00516AF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D577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D577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025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F83291" w:rsidRPr="00F83291" w:rsidTr="00516AF9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высшая квалификационная категория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57780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F83291"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-25%</w:t>
            </w:r>
          </w:p>
        </w:tc>
      </w:tr>
      <w:tr w:rsidR="00F83291" w:rsidRPr="00F83291" w:rsidTr="00516AF9">
        <w:trPr>
          <w:trHeight w:val="5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 педагога –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 педагога- 100%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57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3педагога-  75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F83291" w:rsidRPr="00F83291" w:rsidTr="00516AF9">
        <w:trPr>
          <w:trHeight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аттестованы на соответствие занимаемой должности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</w:tbl>
    <w:p w:rsidR="001E35F2" w:rsidRDefault="001E35F2" w:rsidP="00F832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:rsidR="00F83291" w:rsidRPr="008138EA" w:rsidRDefault="00D57780" w:rsidP="00F832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38EA">
        <w:rPr>
          <w:rFonts w:ascii="Times New Roman" w:hAnsi="Times New Roman" w:cs="Times New Roman"/>
          <w:sz w:val="24"/>
          <w:szCs w:val="24"/>
        </w:rPr>
        <w:t>В 2025 воспитатель</w:t>
      </w:r>
      <w:r w:rsidR="00FD26B4" w:rsidRPr="008138EA">
        <w:rPr>
          <w:rFonts w:ascii="Times New Roman" w:hAnsi="Times New Roman" w:cs="Times New Roman"/>
          <w:sz w:val="24"/>
          <w:szCs w:val="24"/>
        </w:rPr>
        <w:t xml:space="preserve"> Боровикова П.А. получила высшую квалификационную категорию, 3 педагога </w:t>
      </w:r>
      <w:r w:rsidR="00F83291" w:rsidRPr="008138EA">
        <w:rPr>
          <w:rFonts w:ascii="Times New Roman" w:hAnsi="Times New Roman" w:cs="Times New Roman"/>
          <w:sz w:val="24"/>
          <w:szCs w:val="24"/>
        </w:rPr>
        <w:t>с первой квалификационной категорией.</w:t>
      </w:r>
    </w:p>
    <w:p w:rsidR="00F83291" w:rsidRPr="008138EA" w:rsidRDefault="00F83291" w:rsidP="00F832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38EA">
        <w:rPr>
          <w:rFonts w:ascii="Times New Roman" w:hAnsi="Times New Roman" w:cs="Times New Roman"/>
          <w:color w:val="000000"/>
          <w:sz w:val="24"/>
          <w:szCs w:val="24"/>
        </w:rPr>
        <w:t xml:space="preserve">В МКДОУ имеется план повышения квалификации педагогов. </w:t>
      </w:r>
    </w:p>
    <w:p w:rsidR="00F83291" w:rsidRPr="00F83291" w:rsidRDefault="00F83291" w:rsidP="00F83291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Количество педагогических работников, прошедших курсы повышения квалификации.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50"/>
        <w:gridCol w:w="2344"/>
        <w:gridCol w:w="2345"/>
        <w:gridCol w:w="2349"/>
      </w:tblGrid>
      <w:tr w:rsidR="00F83291" w:rsidRPr="00F83291" w:rsidTr="00516AF9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D26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FD26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FD26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024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D26B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FD26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год</w:t>
            </w:r>
          </w:p>
        </w:tc>
      </w:tr>
      <w:tr w:rsidR="00F83291" w:rsidRPr="00F83291" w:rsidTr="00516AF9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Курсы повышения квалификации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83291" w:rsidRPr="00F83291" w:rsidTr="00516AF9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Семинары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F83291" w:rsidRPr="00F83291" w:rsidTr="00516AF9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Вебинары</w:t>
            </w:r>
            <w:proofErr w:type="spellEnd"/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онлайн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832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</w:tbl>
    <w:p w:rsidR="00F83291" w:rsidRPr="004F2CBD" w:rsidRDefault="00F83291" w:rsidP="001E35F2">
      <w:pPr>
        <w:widowControl w:val="0"/>
        <w:autoSpaceDE w:val="0"/>
        <w:autoSpaceDN w:val="0"/>
        <w:spacing w:before="1" w:after="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Одним из важнейших условий, обеспечивающих качество образовательного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процесса при работе с детьми, является повышение квалификации педагогов</w:t>
      </w:r>
      <w:r w:rsidRPr="00FD26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F2C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26B4" w:rsidRPr="004F2CBD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F2C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F2C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4F2CB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прошли</w:t>
      </w:r>
      <w:r w:rsidRPr="004F2CB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курсовую</w:t>
      </w:r>
      <w:r w:rsidRPr="004F2C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4F2CB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F2CB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>темам:</w:t>
      </w:r>
    </w:p>
    <w:p w:rsidR="00F83291" w:rsidRPr="004F2CBD" w:rsidRDefault="00F83291" w:rsidP="001E35F2">
      <w:pPr>
        <w:widowControl w:val="0"/>
        <w:autoSpaceDE w:val="0"/>
        <w:autoSpaceDN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CBD">
        <w:rPr>
          <w:rFonts w:ascii="Times New Roman" w:eastAsia="Times New Roman" w:hAnsi="Times New Roman" w:cs="Times New Roman"/>
          <w:sz w:val="24"/>
          <w:szCs w:val="24"/>
        </w:rPr>
        <w:t>«Наставничество как, особый вид педагогической деятельности».</w:t>
      </w:r>
    </w:p>
    <w:p w:rsidR="00F83291" w:rsidRPr="00FD26B4" w:rsidRDefault="00F83291" w:rsidP="001E35F2">
      <w:pPr>
        <w:widowControl w:val="0"/>
        <w:autoSpaceDE w:val="0"/>
        <w:autoSpaceDN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F2CBD">
        <w:rPr>
          <w:rFonts w:ascii="Times New Roman" w:eastAsia="Times New Roman" w:hAnsi="Times New Roman" w:cs="Times New Roman"/>
          <w:sz w:val="24"/>
          <w:szCs w:val="24"/>
        </w:rPr>
        <w:t>«Реализация Федеральной образовательной программы дошкольного образования в дошкольной образовательной организации»</w:t>
      </w:r>
    </w:p>
    <w:p w:rsidR="00F83291" w:rsidRPr="00F83291" w:rsidRDefault="004F2CBD" w:rsidP="001E35F2">
      <w:pPr>
        <w:widowControl w:val="0"/>
        <w:autoSpaceDE w:val="0"/>
        <w:autoSpaceDN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«Логопедический программный комплекс</w:t>
      </w:r>
      <w:r w:rsidRPr="004F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ArikMe</w:t>
      </w:r>
      <w:proofErr w:type="spellEnd"/>
      <w:r w:rsidRPr="004F2C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="00F83291" w:rsidRPr="00F8329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«Федеральная образовательная программа дошкольного образования-новый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ориентир в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F832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образовании»</w:t>
      </w:r>
    </w:p>
    <w:p w:rsidR="00F83291" w:rsidRPr="00F83291" w:rsidRDefault="00F83291" w:rsidP="001E35F2">
      <w:pPr>
        <w:spacing w:after="0"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Динамика показывает, что педагоги повышают свой квалификационный</w:t>
      </w:r>
      <w:r w:rsidRPr="00F832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уровень, а именно посещают методические объединения, знакомятся с опытом</w:t>
      </w:r>
      <w:r w:rsidRPr="00F832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работы своих коллег и других дошкольных учреждений, приобретают и изучают</w:t>
      </w:r>
      <w:r w:rsidRPr="00F832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новинки периодической и</w:t>
      </w:r>
      <w:r w:rsidRPr="00F832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методической</w:t>
      </w:r>
      <w:r w:rsidRPr="00F83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литературы.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8329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прошли курсовую</w:t>
      </w:r>
      <w:r w:rsidRPr="00F8329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подготовку в</w:t>
      </w:r>
      <w:r w:rsidRPr="00F8329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F8329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72 часа.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Увеличение</w:t>
      </w:r>
      <w:r w:rsidRPr="00F8329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показателя</w:t>
      </w:r>
      <w:r w:rsidRPr="00F8329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позволяет</w:t>
      </w:r>
      <w:r w:rsidRPr="00F8329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увидеть</w:t>
      </w:r>
      <w:r w:rsidRPr="00F8329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Pr="00F8329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педагогов</w:t>
      </w:r>
      <w:r w:rsidRPr="00F8329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в повышении</w:t>
      </w:r>
    </w:p>
    <w:p w:rsidR="00F83291" w:rsidRPr="00F83291" w:rsidRDefault="00F83291" w:rsidP="001E35F2">
      <w:pPr>
        <w:tabs>
          <w:tab w:val="left" w:pos="-2410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>своего</w:t>
      </w:r>
      <w:r w:rsidRPr="00F83291">
        <w:rPr>
          <w:rFonts w:ascii="Times New Roman" w:hAnsi="Times New Roman" w:cs="Times New Roman"/>
          <w:sz w:val="24"/>
          <w:szCs w:val="24"/>
        </w:rPr>
        <w:tab/>
        <w:t xml:space="preserve"> профессионального</w:t>
      </w:r>
      <w:r w:rsidRPr="00F83291">
        <w:rPr>
          <w:rFonts w:ascii="Times New Roman" w:hAnsi="Times New Roman" w:cs="Times New Roman"/>
          <w:sz w:val="24"/>
          <w:szCs w:val="24"/>
        </w:rPr>
        <w:tab/>
        <w:t>уровня позволяет скоординировать работу, связанную</w:t>
      </w:r>
      <w:r w:rsidRPr="00F832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с</w:t>
      </w:r>
      <w:r w:rsidRPr="00F832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получением категорий.</w:t>
      </w:r>
    </w:p>
    <w:p w:rsidR="00F83291" w:rsidRDefault="00F83291" w:rsidP="001E35F2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b/>
          <w:sz w:val="24"/>
          <w:szCs w:val="24"/>
        </w:rPr>
        <w:t>Вывод:</w:t>
      </w:r>
      <w:r w:rsidRPr="00F83291">
        <w:rPr>
          <w:rFonts w:ascii="Times New Roman" w:hAnsi="Times New Roman" w:cs="Times New Roman"/>
          <w:sz w:val="24"/>
          <w:szCs w:val="24"/>
        </w:rPr>
        <w:t xml:space="preserve"> Педагогический коллектив МКДОУ работоспособный. Необходимо продолжать работу по повышению квалификационного уровня педагогов. Перспективу работы видим в представлении опыта работы на конференциях, форумах, педагогических ярмарках.</w:t>
      </w:r>
    </w:p>
    <w:p w:rsidR="004F2CBD" w:rsidRPr="00F83291" w:rsidRDefault="004F2CBD" w:rsidP="001E35F2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3.2. Учебно-методическое и библиотечно-информационное обеспечение</w:t>
      </w:r>
    </w:p>
    <w:p w:rsidR="00F83291" w:rsidRPr="00F83291" w:rsidRDefault="00F83291" w:rsidP="00F83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>В Детском саду библиотека является составной частью методической службы. Библиотечный фонд располагается в методическом кабинете и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имеется комплект интерактивных программ «Сова +» и другими информационными ресурсами на различных электронных носителях.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-образовательном процессе используются современные информационно-коммуникационные технологии. 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Информационное обеспечение Детского сада включает: </w:t>
      </w:r>
    </w:p>
    <w:p w:rsidR="00F83291" w:rsidRPr="00F83291" w:rsidRDefault="00F83291" w:rsidP="001E35F2">
      <w:pPr>
        <w:autoSpaceDE w:val="0"/>
        <w:autoSpaceDN w:val="0"/>
        <w:adjustRightInd w:val="0"/>
        <w:spacing w:after="25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Программное обеспечение имеющихся компьютеров позволяет работать с текстовыми редакторами, с Интернет ресурсами, фото, видео материалами и др. </w:t>
      </w:r>
    </w:p>
    <w:p w:rsidR="00F83291" w:rsidRPr="00F83291" w:rsidRDefault="00F83291" w:rsidP="001E35F2">
      <w:pPr>
        <w:autoSpaceDE w:val="0"/>
        <w:autoSpaceDN w:val="0"/>
        <w:adjustRightInd w:val="0"/>
        <w:spacing w:after="25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С целью взаимодействия между участниками образовательного процесса (педагоги, родители, дети), ведётся сайт детского сада, на котором размещена информация, определённая законодательством.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3. С целью осуществления взаимодействия Детского сада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сайты: на образовательном портале Российской Федерации, на образовательном портале Министерства образования и молодежной политики Свердловской области, на образовательном портале Управления образования и молодежной политики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Талицкого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округа, «Электронный детский сад».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Информационное обеспечение существенно облегчает процесс документооборота, составления отчётов, документов по различным видам деятельности, проведения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, самоанализа, мониторинга качества образования. Делает образовательный процесс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 В Детском саду имеются квалифицированные кадры (88 % - 6 человек), организующие информационное пространство. </w:t>
      </w:r>
    </w:p>
    <w:p w:rsidR="00F83291" w:rsidRPr="00F83291" w:rsidRDefault="00F83291" w:rsidP="001E35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F83291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83291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-образовательной работы в соответствии с ООП. </w:t>
      </w:r>
    </w:p>
    <w:p w:rsidR="00F83291" w:rsidRDefault="00F83291" w:rsidP="00F832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4.Оценка материально-технической базы учреждения</w:t>
      </w:r>
    </w:p>
    <w:p w:rsidR="00F83291" w:rsidRPr="00F83291" w:rsidRDefault="00F83291" w:rsidP="00F8329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Здание детского сада типовое. Детский сад имеет электроосвещение, водопровод, канализацию, центральное отопление, вентиляцию.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Помещения и территория дошкольного учреждения соответствуют государственным санитарно-эпидемиологическим требованиям к устройству правилам и нормативам работы ДОУ -</w:t>
      </w:r>
      <w:r w:rsidRPr="00F832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83291">
        <w:rPr>
          <w:rFonts w:ascii="Times New Roman" w:hAnsi="Times New Roman" w:cs="Times New Roman"/>
          <w:sz w:val="24"/>
          <w:szCs w:val="24"/>
        </w:rPr>
        <w:t>СП 2.4.3648-20</w:t>
      </w: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нормам и правилам пожарной безопасности</w:t>
      </w:r>
      <w:r w:rsidRPr="00F8329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Pr="00F832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требованиям </w:t>
      </w:r>
      <w:proofErr w:type="spellStart"/>
      <w:r w:rsidRPr="00F832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Ростехнадзора</w:t>
      </w:r>
      <w:proofErr w:type="spellEnd"/>
      <w:r w:rsidRPr="00F832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Территория детского сада озеленена насаждениями по всему периметру. На территории учреждения имеются яблони и сосны, газоны, клумбы и цветники.</w:t>
      </w:r>
    </w:p>
    <w:p w:rsidR="00F83291" w:rsidRPr="00F83291" w:rsidRDefault="00F83291" w:rsidP="001E35F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участке дошкольного учреждения для каждой возрастной группы отведена отдельная игровая площадка, на которой размещены веранды, игровое оборудование, песочницы. Выносной материал постоянно обновляется.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Имеется одна оборудованная спортивная площадка.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Игровые и спортивная площадки оснащены оборудованием, позволяющим детям удовлетворить познавательные и творческие интересы, развивать двигательную активность и формировать здоровый образ жизни</w:t>
      </w:r>
      <w:r w:rsidRPr="00F83291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имеются: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</w:tblGrid>
      <w:tr w:rsidR="00F83291" w:rsidRPr="00F83291" w:rsidTr="00516AF9">
        <w:trPr>
          <w:trHeight w:val="99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91" w:rsidRPr="00F83291" w:rsidRDefault="00F83291" w:rsidP="008138EA">
            <w:pPr>
              <w:numPr>
                <w:ilvl w:val="0"/>
                <w:numId w:val="9"/>
              </w:numPr>
              <w:tabs>
                <w:tab w:val="clear" w:pos="720"/>
                <w:tab w:val="num" w:pos="-1276"/>
                <w:tab w:val="num" w:pos="207"/>
              </w:tabs>
              <w:spacing w:after="0" w:line="276" w:lineRule="auto"/>
              <w:ind w:left="567"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кабинет заведующего</w:t>
            </w:r>
          </w:p>
          <w:p w:rsidR="00F83291" w:rsidRPr="00F83291" w:rsidRDefault="00F83291" w:rsidP="008138EA">
            <w:pPr>
              <w:numPr>
                <w:ilvl w:val="0"/>
                <w:numId w:val="9"/>
              </w:numPr>
              <w:tabs>
                <w:tab w:val="num" w:pos="-1276"/>
              </w:tabs>
              <w:spacing w:after="0" w:line="276" w:lineRule="auto"/>
              <w:ind w:left="567"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методический кабинет</w:t>
            </w:r>
          </w:p>
          <w:p w:rsidR="00F83291" w:rsidRPr="00F83291" w:rsidRDefault="00F83291" w:rsidP="008138EA">
            <w:pPr>
              <w:numPr>
                <w:ilvl w:val="0"/>
                <w:numId w:val="9"/>
              </w:numPr>
              <w:tabs>
                <w:tab w:val="num" w:pos="-1276"/>
              </w:tabs>
              <w:spacing w:after="0" w:line="276" w:lineRule="auto"/>
              <w:ind w:left="567"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пищеблок</w:t>
            </w:r>
          </w:p>
          <w:p w:rsidR="00F83291" w:rsidRPr="00F83291" w:rsidRDefault="00F83291" w:rsidP="008138EA">
            <w:pPr>
              <w:numPr>
                <w:ilvl w:val="0"/>
                <w:numId w:val="9"/>
              </w:numPr>
              <w:tabs>
                <w:tab w:val="num" w:pos="-1276"/>
              </w:tabs>
              <w:spacing w:after="0" w:line="276" w:lineRule="auto"/>
              <w:ind w:left="567"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прачечная</w:t>
            </w:r>
          </w:p>
          <w:p w:rsidR="00F83291" w:rsidRPr="00F83291" w:rsidRDefault="00F83291" w:rsidP="008138EA">
            <w:pPr>
              <w:numPr>
                <w:ilvl w:val="0"/>
                <w:numId w:val="9"/>
              </w:numPr>
              <w:tabs>
                <w:tab w:val="num" w:pos="-1276"/>
              </w:tabs>
              <w:spacing w:after="0" w:line="276" w:lineRule="auto"/>
              <w:ind w:left="567"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кабинет завхоза</w:t>
            </w:r>
          </w:p>
        </w:tc>
      </w:tr>
    </w:tbl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кабинеты имеют современную материально-техническую базу, кабинеты заведующего, методический, завхоза оснащены доступом в интернет.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Для продуктивной и творческой деятельности детей и сотрудников в образовательно-воспитательном процессе задействованы технические средства обучения:</w:t>
      </w:r>
    </w:p>
    <w:p w:rsidR="00F83291" w:rsidRPr="00F83291" w:rsidRDefault="00F83291" w:rsidP="008138EA">
      <w:pPr>
        <w:numPr>
          <w:ilvl w:val="0"/>
          <w:numId w:val="10"/>
        </w:numPr>
        <w:shd w:val="clear" w:color="auto" w:fill="FFFFFF"/>
        <w:tabs>
          <w:tab w:val="num" w:pos="-1843"/>
        </w:tabs>
        <w:spacing w:after="100" w:afterAutospacing="1" w:line="276" w:lineRule="auto"/>
        <w:ind w:left="851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 - 5</w:t>
      </w:r>
    </w:p>
    <w:p w:rsidR="00F83291" w:rsidRPr="00F83291" w:rsidRDefault="00F83291" w:rsidP="008138EA">
      <w:pPr>
        <w:numPr>
          <w:ilvl w:val="0"/>
          <w:numId w:val="10"/>
        </w:numPr>
        <w:shd w:val="clear" w:color="auto" w:fill="FFFFFF"/>
        <w:tabs>
          <w:tab w:val="num" w:pos="-1843"/>
        </w:tabs>
        <w:spacing w:after="100" w:afterAutospacing="1" w:line="276" w:lineRule="auto"/>
        <w:ind w:left="851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принтер – 4 (цветной – 2)</w:t>
      </w:r>
    </w:p>
    <w:p w:rsidR="00F83291" w:rsidRPr="00F83291" w:rsidRDefault="00F83291" w:rsidP="008138EA">
      <w:pPr>
        <w:numPr>
          <w:ilvl w:val="0"/>
          <w:numId w:val="10"/>
        </w:numPr>
        <w:shd w:val="clear" w:color="auto" w:fill="FFFFFF"/>
        <w:tabs>
          <w:tab w:val="num" w:pos="-1843"/>
        </w:tabs>
        <w:spacing w:after="0" w:line="276" w:lineRule="auto"/>
        <w:ind w:left="851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мультимедийная установка – 1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учреждении имеется достаточная материально-техническая база, создана развивающая предметно - пространственная среда, соответствующая всем современным требованиям, осуществлен анализ и корректировка РППС в соответствии с требованиями ФГОС ДО.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 предметно-пространственная среда учреждения организована с учетом интересов детей и отвечает их возрастным особенностям, по возможности приближена к домашней и построена на принципах комбинирования и гибкого зонирования.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охраны и укрепления их здоровья, учета особенностей и коррекции недостатков их развития.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 предметно-пространственная среда обеспечивает возможность общения и совместной деятельности детей и взрослых, двигательной активности детей.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РППС обеспечивает:</w:t>
      </w:r>
    </w:p>
    <w:p w:rsidR="00F83291" w:rsidRPr="00F83291" w:rsidRDefault="00F83291" w:rsidP="008138EA">
      <w:pPr>
        <w:numPr>
          <w:ilvl w:val="0"/>
          <w:numId w:val="11"/>
        </w:numPr>
        <w:shd w:val="clear" w:color="auto" w:fill="FFFFFF"/>
        <w:tabs>
          <w:tab w:val="num" w:pos="-1560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реализацию образовательной программы;</w:t>
      </w:r>
    </w:p>
    <w:p w:rsidR="00F83291" w:rsidRPr="00F83291" w:rsidRDefault="00F83291" w:rsidP="008138EA">
      <w:pPr>
        <w:numPr>
          <w:ilvl w:val="0"/>
          <w:numId w:val="11"/>
        </w:numPr>
        <w:shd w:val="clear" w:color="auto" w:fill="FFFFFF"/>
        <w:tabs>
          <w:tab w:val="num" w:pos="-1560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гендерного воспитания детей;</w:t>
      </w:r>
    </w:p>
    <w:p w:rsidR="00F83291" w:rsidRPr="00F83291" w:rsidRDefault="00F83291" w:rsidP="008138EA">
      <w:pPr>
        <w:numPr>
          <w:ilvl w:val="0"/>
          <w:numId w:val="11"/>
        </w:numPr>
        <w:shd w:val="clear" w:color="auto" w:fill="FFFFFF"/>
        <w:tabs>
          <w:tab w:val="num" w:pos="-1560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возрастных особенностей детей.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 предметно-пространственная среда является содержательно - насыщенной, трансформируемой, полифункциональной, вариативной, доступной и безопасной. Насыщенность среды соответствует возрастным возможностям детей и содержанию Программы.</w:t>
      </w:r>
    </w:p>
    <w:p w:rsidR="00F83291" w:rsidRPr="00F83291" w:rsidRDefault="00F83291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83291" w:rsidRPr="00F83291" w:rsidRDefault="00F83291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 Внутренняя система оценки качества образования</w:t>
      </w:r>
    </w:p>
    <w:p w:rsidR="00F83291" w:rsidRPr="00F83291" w:rsidRDefault="00F83291" w:rsidP="00F8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Внутренняя система оценки качества образования в ДОУ – деятельность по информационному обеспечению управления ДОУ, основанная на систематическом анализе качества реализации образовательного процесса, его ресурсного обеспечения и его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результатов.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Систему качества дошкольного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рассматриваем как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систему контроля внутри ДОУ, которая включает себя интегративные составляющие:</w:t>
      </w:r>
    </w:p>
    <w:p w:rsidR="00F83291" w:rsidRPr="00F83291" w:rsidRDefault="00F83291" w:rsidP="008138EA">
      <w:pPr>
        <w:widowControl w:val="0"/>
        <w:numPr>
          <w:ilvl w:val="1"/>
          <w:numId w:val="12"/>
        </w:numPr>
        <w:tabs>
          <w:tab w:val="left" w:pos="-1843"/>
        </w:tabs>
        <w:autoSpaceDE w:val="0"/>
        <w:autoSpaceDN w:val="0"/>
        <w:spacing w:after="0" w:line="276" w:lineRule="auto"/>
        <w:ind w:left="567" w:right="-1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качество</w:t>
      </w:r>
      <w:r w:rsidRPr="00F83291">
        <w:rPr>
          <w:rFonts w:ascii="Times New Roman" w:hAnsi="Times New Roman" w:cs="Times New Roman"/>
          <w:spacing w:val="-7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образовательно-воспитательного</w:t>
      </w:r>
      <w:r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процесса;</w:t>
      </w:r>
    </w:p>
    <w:p w:rsidR="00F83291" w:rsidRPr="00F83291" w:rsidRDefault="00F83291" w:rsidP="008138EA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76" w:lineRule="auto"/>
        <w:ind w:left="567" w:right="-1" w:firstLine="0"/>
        <w:jc w:val="both"/>
        <w:rPr>
          <w:rFonts w:ascii="Times New Roman" w:hAnsi="Times New Roman" w:cs="Times New Roman"/>
          <w:sz w:val="24"/>
        </w:rPr>
      </w:pPr>
      <w:r w:rsidRPr="00F83291">
        <w:rPr>
          <w:rFonts w:ascii="Times New Roman" w:hAnsi="Times New Roman" w:cs="Times New Roman"/>
          <w:sz w:val="24"/>
        </w:rPr>
        <w:t>качество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работы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с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родителями;</w:t>
      </w:r>
    </w:p>
    <w:p w:rsidR="00F83291" w:rsidRPr="00F83291" w:rsidRDefault="00F83291" w:rsidP="008138EA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76" w:lineRule="auto"/>
        <w:ind w:left="567" w:right="-1"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F83291">
        <w:rPr>
          <w:rFonts w:ascii="Times New Roman" w:hAnsi="Times New Roman" w:cs="Times New Roman"/>
          <w:sz w:val="24"/>
        </w:rPr>
        <w:t>качество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работы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с</w:t>
      </w:r>
      <w:r w:rsidRPr="00F83291">
        <w:rPr>
          <w:rFonts w:ascii="Times New Roman" w:hAnsi="Times New Roman" w:cs="Times New Roman"/>
          <w:spacing w:val="-2"/>
          <w:sz w:val="24"/>
        </w:rPr>
        <w:t xml:space="preserve"> </w:t>
      </w:r>
      <w:r w:rsidRPr="00F83291">
        <w:rPr>
          <w:rFonts w:ascii="Times New Roman" w:hAnsi="Times New Roman" w:cs="Times New Roman"/>
          <w:sz w:val="24"/>
        </w:rPr>
        <w:t>педагогическими</w:t>
      </w:r>
      <w:r w:rsidRPr="00F83291">
        <w:rPr>
          <w:rFonts w:ascii="Times New Roman" w:hAnsi="Times New Roman" w:cs="Times New Roman"/>
          <w:spacing w:val="-1"/>
          <w:sz w:val="24"/>
        </w:rPr>
        <w:t xml:space="preserve"> </w:t>
      </w:r>
      <w:r w:rsidRPr="00F83291">
        <w:rPr>
          <w:rFonts w:ascii="Times New Roman" w:hAnsi="Times New Roman" w:cs="Times New Roman"/>
          <w:spacing w:val="-2"/>
          <w:sz w:val="24"/>
        </w:rPr>
        <w:t>кадрами;</w:t>
      </w:r>
    </w:p>
    <w:p w:rsidR="00F83291" w:rsidRPr="00F83291" w:rsidRDefault="00FD26B4" w:rsidP="008138EA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76" w:lineRule="auto"/>
        <w:ind w:left="567" w:right="-1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F83291" w:rsidRPr="00F83291">
        <w:rPr>
          <w:rFonts w:ascii="Times New Roman" w:hAnsi="Times New Roman" w:cs="Times New Roman"/>
          <w:sz w:val="24"/>
        </w:rPr>
        <w:t>ачество</w:t>
      </w:r>
      <w:r w:rsidR="00F83291" w:rsidRPr="00F83291">
        <w:rPr>
          <w:rFonts w:ascii="Times New Roman" w:hAnsi="Times New Roman" w:cs="Times New Roman"/>
          <w:spacing w:val="-6"/>
          <w:sz w:val="24"/>
        </w:rPr>
        <w:t xml:space="preserve"> </w:t>
      </w:r>
      <w:r w:rsidR="00F83291" w:rsidRPr="00F83291">
        <w:rPr>
          <w:rFonts w:ascii="Times New Roman" w:hAnsi="Times New Roman" w:cs="Times New Roman"/>
          <w:sz w:val="24"/>
        </w:rPr>
        <w:t>развивающей</w:t>
      </w:r>
      <w:r w:rsidR="00F83291" w:rsidRPr="00F83291">
        <w:rPr>
          <w:rFonts w:ascii="Times New Roman" w:hAnsi="Times New Roman" w:cs="Times New Roman"/>
          <w:spacing w:val="-4"/>
          <w:sz w:val="24"/>
        </w:rPr>
        <w:t xml:space="preserve"> </w:t>
      </w:r>
      <w:r w:rsidR="00F83291" w:rsidRPr="00F83291">
        <w:rPr>
          <w:rFonts w:ascii="Times New Roman" w:hAnsi="Times New Roman" w:cs="Times New Roman"/>
          <w:sz w:val="24"/>
        </w:rPr>
        <w:t>предметно-пространственной</w:t>
      </w:r>
      <w:r w:rsidR="00F83291" w:rsidRPr="00F83291">
        <w:rPr>
          <w:rFonts w:ascii="Times New Roman" w:hAnsi="Times New Roman" w:cs="Times New Roman"/>
          <w:spacing w:val="-3"/>
          <w:sz w:val="24"/>
        </w:rPr>
        <w:t xml:space="preserve"> </w:t>
      </w:r>
      <w:r w:rsidR="00F83291" w:rsidRPr="00F83291">
        <w:rPr>
          <w:rFonts w:ascii="Times New Roman" w:hAnsi="Times New Roman" w:cs="Times New Roman"/>
          <w:spacing w:val="-2"/>
          <w:sz w:val="24"/>
        </w:rPr>
        <w:t>среды.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прогнозировать пути развития детского сада, правильно ставить цели на будущее.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Контроль является базой для принятия решений, позволяет установить</w:t>
      </w:r>
      <w:r w:rsidRPr="00F8329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отклонения в работе, причины и пути их устранения.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целью повышения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ab/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эффективности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ab/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образовательно-воспитательной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применяем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мониторинг,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качественную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своевременную информацию, необходимую для принятия управленческих решений.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выстроена четкая система методического контроля и анализа результативности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образовательно-воспитательного процесса по всем направлениям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развития дошкольника и функционирования ДОУ в целом.</w:t>
      </w:r>
    </w:p>
    <w:p w:rsidR="00F83291" w:rsidRPr="00F83291" w:rsidRDefault="00F83291" w:rsidP="001E35F2">
      <w:pPr>
        <w:widowControl w:val="0"/>
        <w:autoSpaceDE w:val="0"/>
        <w:autoSpaceDN w:val="0"/>
        <w:spacing w:before="1"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В МКДОУ</w:t>
      </w: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«Детский сад № 16 «Ромашка»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внутренний контроль осуществляют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заведующая, заведующая хозяйством,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фельдшер детской консультации; созданная по приказу заведующей комиссия.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выносятся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8329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советы,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совещания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при заведующей, размещаются на информационных стендах.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F83291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 выявлено, что внутренняя система оценки качества образования способствует повышению эффективности образовательного процесса</w:t>
      </w:r>
      <w:r w:rsidRPr="00F8329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в целях совершенствования качества образования, обучающихся в соответствии с требованиями федеральных государственных образовательных стандартов дошкольного 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83291" w:rsidRPr="00F83291" w:rsidRDefault="00F83291" w:rsidP="00F83291">
      <w:pPr>
        <w:widowControl w:val="0"/>
        <w:autoSpaceDE w:val="0"/>
        <w:autoSpaceDN w:val="0"/>
        <w:spacing w:before="76" w:after="0" w:line="240" w:lineRule="auto"/>
        <w:ind w:right="47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Заключение</w:t>
      </w:r>
    </w:p>
    <w:p w:rsidR="00F83291" w:rsidRPr="00F83291" w:rsidRDefault="00F83291" w:rsidP="00F83291">
      <w:pPr>
        <w:widowControl w:val="0"/>
        <w:autoSpaceDE w:val="0"/>
        <w:autoSpaceDN w:val="0"/>
        <w:spacing w:after="0" w:line="240" w:lineRule="auto"/>
        <w:ind w:right="4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291" w:rsidRPr="00F83291" w:rsidRDefault="00F83291" w:rsidP="001E35F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sz w:val="24"/>
          <w:szCs w:val="24"/>
        </w:rPr>
        <w:t xml:space="preserve">ДОУ функционирует в соответствие с нормативными документами в сфере образования Российской Федерации. Образовательный процесс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ФОП ДО, Уставом и образовательной программой дошкольного образования МКДОУ и с учетом возрастных, индивидуальных физиологических и психологических особенностей воспитанников. Медицинское сопровождение </w:t>
      </w:r>
      <w:proofErr w:type="spellStart"/>
      <w:r w:rsidRPr="00F8329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F83291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соответствует всем требованиям и способствует сохранению и укреплению здоровья воспитанников. Анализ деятельности</w:t>
      </w:r>
      <w:r w:rsidRPr="00F8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832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отчетный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показал,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проводимая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8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дала</w:t>
      </w:r>
      <w:r w:rsidRPr="00F832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3291">
        <w:rPr>
          <w:rFonts w:ascii="Times New Roman" w:eastAsia="Times New Roman" w:hAnsi="Times New Roman" w:cs="Times New Roman"/>
          <w:sz w:val="24"/>
          <w:szCs w:val="24"/>
        </w:rPr>
        <w:t>положительные результаты, что свидетельствует об эффективности форм и методов работы. Своевременное повышение квалификации педагогов и повышение их профессиональных компетенций обеспечивает разностороннее личностное развитие ребенка. Условия, созданные в МКДОУ, способствуют повышению качества образовательной работы с детьми.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Высокие показатели освоения детьми основной общеобразовательной программы дошкольного образования обусловлены, на наш взгляд, следующими факторами:</w:t>
      </w:r>
    </w:p>
    <w:p w:rsidR="00F83291" w:rsidRPr="00F83291" w:rsidRDefault="00F83291" w:rsidP="001E35F2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слаженное взаимодействие субъектов системы управления МКДОУ</w:t>
      </w:r>
    </w:p>
    <w:p w:rsidR="00F83291" w:rsidRPr="00F83291" w:rsidRDefault="00F83291" w:rsidP="001E35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«Детский сад № 16 «Ромашка» позволяет достичь высокого уровня качества предоставляемой образовательной услуги;</w:t>
      </w:r>
    </w:p>
    <w:p w:rsidR="00F83291" w:rsidRPr="00F83291" w:rsidRDefault="00F83291" w:rsidP="001E35F2">
      <w:pPr>
        <w:numPr>
          <w:ilvl w:val="0"/>
          <w:numId w:val="21"/>
        </w:numPr>
        <w:spacing w:after="0" w:line="276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кадровый потенциал, систематическое обучение педагогов позволяет им грамотно подходить к реализации основной общеобразовательной программы дошкольного образования с учетом возрастных и индивидуальных особенностей детей;</w:t>
      </w:r>
    </w:p>
    <w:p w:rsidR="00F83291" w:rsidRPr="00F83291" w:rsidRDefault="00F83291" w:rsidP="001E35F2">
      <w:pPr>
        <w:numPr>
          <w:ilvl w:val="0"/>
          <w:numId w:val="21"/>
        </w:numPr>
        <w:spacing w:after="0" w:line="276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ДОУ созданы оптимальные условия для проведения образовательной деятельности, а именно достаточное оснащение материально-технической базы и методического обеспечения.</w:t>
      </w:r>
    </w:p>
    <w:p w:rsidR="00F83291" w:rsidRPr="00F83291" w:rsidRDefault="00F83291" w:rsidP="001E35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в результате аналитической деятельности работы МКДОУ «Детский сад № 16 «Ромашка» при проведении </w:t>
      </w:r>
      <w:proofErr w:type="spellStart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были намечены перспективы роста:</w:t>
      </w:r>
    </w:p>
    <w:p w:rsidR="00F83291" w:rsidRPr="00F83291" w:rsidRDefault="00F83291" w:rsidP="001E35F2">
      <w:pPr>
        <w:numPr>
          <w:ilvl w:val="0"/>
          <w:numId w:val="22"/>
        </w:numPr>
        <w:spacing w:after="200" w:line="276" w:lineRule="auto"/>
        <w:ind w:lef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3291">
        <w:rPr>
          <w:rFonts w:ascii="Times New Roman" w:hAnsi="Times New Roman" w:cs="Times New Roman"/>
          <w:sz w:val="24"/>
          <w:szCs w:val="24"/>
        </w:rPr>
        <w:t xml:space="preserve">с целью построения партнёрского взаимодействия семьи и детского сада необходимо более активно привлекать родителей (законных представителей) к участию в </w:t>
      </w:r>
      <w:proofErr w:type="spellStart"/>
      <w:r w:rsidRPr="00F8329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83291">
        <w:rPr>
          <w:rFonts w:ascii="Times New Roman" w:hAnsi="Times New Roman" w:cs="Times New Roman"/>
          <w:sz w:val="24"/>
          <w:szCs w:val="24"/>
        </w:rPr>
        <w:t>-образовательном процессе (в частности непосредственно в образовательную деятельность), повышать компетентность родителей (законных представителей) в вопросах воспитания и образования детей, охраны и укрепления их физического и психического здоровья, развития индивидуальных способностей;</w:t>
      </w:r>
    </w:p>
    <w:p w:rsidR="00F83291" w:rsidRPr="00F83291" w:rsidRDefault="00F83291" w:rsidP="001E35F2">
      <w:pPr>
        <w:numPr>
          <w:ilvl w:val="0"/>
          <w:numId w:val="23"/>
        </w:numPr>
        <w:shd w:val="clear" w:color="auto" w:fill="FFFFFF"/>
        <w:spacing w:after="0" w:line="276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педагогам и специалистам планировать совместную работу с целью повышения имиджа ДОУ в районе: открытые мероприятия, презентации, оформление наглядной информации и т. д.;</w:t>
      </w:r>
    </w:p>
    <w:p w:rsidR="00F83291" w:rsidRPr="00F83291" w:rsidRDefault="00F83291" w:rsidP="001E35F2">
      <w:pPr>
        <w:numPr>
          <w:ilvl w:val="0"/>
          <w:numId w:val="23"/>
        </w:numPr>
        <w:shd w:val="clear" w:color="auto" w:fill="FFFFFF"/>
        <w:spacing w:after="0" w:line="276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пополнение методического кабинета новинками педагогической и художественной литературой, пособиями для организации образовательно-воспитательного процесса;</w:t>
      </w:r>
    </w:p>
    <w:p w:rsidR="00F83291" w:rsidRPr="00F83291" w:rsidRDefault="00F83291" w:rsidP="001E35F2">
      <w:pPr>
        <w:numPr>
          <w:ilvl w:val="0"/>
          <w:numId w:val="24"/>
        </w:numPr>
        <w:spacing w:after="0" w:line="276" w:lineRule="auto"/>
        <w:ind w:left="0" w:firstLine="99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совершенствовать материально-техническое оснащение учреждения.</w:t>
      </w:r>
    </w:p>
    <w:p w:rsidR="00F83291" w:rsidRPr="00F83291" w:rsidRDefault="00F83291" w:rsidP="001E35F2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 МКДОУ «Детский сад № 16 «Ромашка» в 202</w:t>
      </w:r>
      <w:r w:rsidR="00FD26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832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считать удовлетворительной.</w:t>
      </w:r>
    </w:p>
    <w:p w:rsidR="00FD26B4" w:rsidRDefault="00FD26B4" w:rsidP="00F8329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291" w:rsidRPr="00F83291" w:rsidRDefault="00F83291" w:rsidP="00F8329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7.Результаты анализа показателей деятельности организации, подлежащей </w:t>
      </w:r>
      <w:proofErr w:type="spellStart"/>
      <w:r w:rsidRPr="00F832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самообследованию</w:t>
      </w:r>
      <w:proofErr w:type="spellEnd"/>
    </w:p>
    <w:p w:rsidR="00F83291" w:rsidRPr="001E35F2" w:rsidRDefault="00F83291" w:rsidP="00F8329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291" w:rsidRPr="001E35F2" w:rsidRDefault="00F83291" w:rsidP="00F83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35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1E35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7.1 Показатели деятельности МКДОУ «Детский сад № 16 «Ромашка», подлежащего </w:t>
      </w:r>
      <w:proofErr w:type="spellStart"/>
      <w:r w:rsidRPr="001E35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самообследованию</w:t>
      </w:r>
      <w:bookmarkStart w:id="1" w:name="Par38"/>
      <w:bookmarkEnd w:id="1"/>
      <w:proofErr w:type="spellEnd"/>
      <w:r w:rsidRPr="001E35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Pr="001E35F2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1E35F2" w:rsidRPr="001E35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35F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83291" w:rsidRPr="00F83291" w:rsidRDefault="00F83291" w:rsidP="00F83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1154"/>
        <w:gridCol w:w="5963"/>
        <w:gridCol w:w="2547"/>
      </w:tblGrid>
      <w:tr w:rsidR="00F83291" w:rsidRPr="00F83291" w:rsidTr="00516AF9">
        <w:trPr>
          <w:trHeight w:val="24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численность воспитанников, осваивающих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образовательную программу дошкольного</w:t>
            </w:r>
            <w:r w:rsidRPr="00F83291">
              <w:rPr>
                <w:rFonts w:ascii="TimesNewRomanPSMT" w:eastAsia="TimesNewRomanPSMT" w:cs="TimesNewRomanPSMT" w:hint="eastAsia"/>
                <w:sz w:val="24"/>
                <w:szCs w:val="24"/>
              </w:rPr>
              <w:t xml:space="preserve"> </w:t>
            </w: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образования, в том числе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режиме полного дня (10 часов)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численность воспитанников в возрасте от 2,0 до 7 лет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режиме полного дня (10 часов)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численности воспитанников, получающих услуги: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D26B4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,2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1 -25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человек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работников, имеющих высшее образование педагогической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1-25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3-75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3-75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-100 %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1-25%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3 -75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83291" w:rsidRPr="00F83291" w:rsidTr="001E35F2">
        <w:trPr>
          <w:trHeight w:val="40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составляет: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019EB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3-75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1.9.2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1-25</w:t>
            </w:r>
            <w:r w:rsidR="00F83291"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1-25%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1-25%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rPr>
          <w:trHeight w:val="1350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1.12.2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за последние 5 лет повышение квалификации: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8-100 %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91" w:rsidRPr="00F83291" w:rsidRDefault="00F83291" w:rsidP="00F83291">
            <w:pPr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профессиональную переподготовку по профилю педагогической деятельности или иной осуществляемой в образовательной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организации деятельности, в общей численности педагогических и административно- хозяйственных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8 -100%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административно-хозяйственных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8 -100 %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4педагога - 44 воспитанника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D019EB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Да</w:t>
            </w:r>
          </w:p>
        </w:tc>
      </w:tr>
      <w:tr w:rsidR="00F83291" w:rsidRPr="00F83291" w:rsidTr="00516AF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Да</w:t>
            </w:r>
          </w:p>
        </w:tc>
      </w:tr>
      <w:tr w:rsidR="00F83291" w:rsidRPr="00F83291" w:rsidTr="00516AF9">
        <w:trPr>
          <w:trHeight w:val="28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rPr>
          <w:trHeight w:val="84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2,5 кв. м</w:t>
            </w:r>
          </w:p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83291" w:rsidRPr="00F83291" w:rsidTr="00516AF9">
        <w:trPr>
          <w:trHeight w:val="64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Нет</w:t>
            </w:r>
          </w:p>
        </w:tc>
      </w:tr>
      <w:tr w:rsidR="00F83291" w:rsidRPr="00F83291" w:rsidTr="00516AF9">
        <w:trPr>
          <w:trHeight w:val="28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Нет</w:t>
            </w:r>
          </w:p>
        </w:tc>
      </w:tr>
      <w:tr w:rsidR="00F83291" w:rsidRPr="00F83291" w:rsidTr="00516AF9">
        <w:trPr>
          <w:trHeight w:val="11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Нет</w:t>
            </w:r>
          </w:p>
        </w:tc>
      </w:tr>
      <w:tr w:rsidR="00F83291" w:rsidRPr="00F83291" w:rsidTr="00516AF9">
        <w:trPr>
          <w:trHeight w:val="20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91" w:rsidRPr="00F83291" w:rsidRDefault="00F83291" w:rsidP="00F832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291">
              <w:rPr>
                <w:rFonts w:ascii="Times New Roman" w:eastAsia="TimesNewRomanPSMT" w:hAnsi="Times New Roman" w:cs="Times New Roman"/>
                <w:sz w:val="24"/>
                <w:szCs w:val="24"/>
              </w:rPr>
              <w:t>Да</w:t>
            </w:r>
          </w:p>
        </w:tc>
      </w:tr>
    </w:tbl>
    <w:p w:rsidR="00F83291" w:rsidRPr="00F83291" w:rsidRDefault="00F83291" w:rsidP="00F83291">
      <w:pPr>
        <w:spacing w:after="0" w:line="276" w:lineRule="auto"/>
      </w:pPr>
    </w:p>
    <w:p w:rsidR="00C5170C" w:rsidRDefault="00C5170C"/>
    <w:sectPr w:rsidR="00C5170C" w:rsidSect="00516AF9">
      <w:footerReference w:type="default" r:id="rId9"/>
      <w:pgSz w:w="11906" w:h="16838"/>
      <w:pgMar w:top="567" w:right="849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98" w:rsidRDefault="00E53798">
      <w:pPr>
        <w:spacing w:after="0" w:line="240" w:lineRule="auto"/>
      </w:pPr>
      <w:r>
        <w:separator/>
      </w:r>
    </w:p>
  </w:endnote>
  <w:endnote w:type="continuationSeparator" w:id="0">
    <w:p w:rsidR="00E53798" w:rsidRDefault="00E5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47283"/>
      <w:docPartObj>
        <w:docPartGallery w:val="Page Numbers (Bottom of Page)"/>
        <w:docPartUnique/>
      </w:docPartObj>
    </w:sdtPr>
    <w:sdtEndPr/>
    <w:sdtContent>
      <w:p w:rsidR="00BC31D2" w:rsidRDefault="00BC31D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FB">
          <w:rPr>
            <w:noProof/>
          </w:rPr>
          <w:t>26</w:t>
        </w:r>
        <w:r>
          <w:fldChar w:fldCharType="end"/>
        </w:r>
      </w:p>
    </w:sdtContent>
  </w:sdt>
  <w:p w:rsidR="00BC31D2" w:rsidRDefault="00BC31D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98" w:rsidRDefault="00E53798">
      <w:pPr>
        <w:spacing w:after="0" w:line="240" w:lineRule="auto"/>
      </w:pPr>
      <w:r>
        <w:separator/>
      </w:r>
    </w:p>
  </w:footnote>
  <w:footnote w:type="continuationSeparator" w:id="0">
    <w:p w:rsidR="00E53798" w:rsidRDefault="00E5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4C"/>
    <w:multiLevelType w:val="multilevel"/>
    <w:tmpl w:val="A5B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0A5B"/>
    <w:multiLevelType w:val="multilevel"/>
    <w:tmpl w:val="564617BA"/>
    <w:lvl w:ilvl="0">
      <w:start w:val="3"/>
      <w:numFmt w:val="decimal"/>
      <w:lvlText w:val="%1"/>
      <w:lvlJc w:val="left"/>
      <w:pPr>
        <w:ind w:left="282" w:hanging="51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2" w:hanging="5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5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2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9D84AA3"/>
    <w:multiLevelType w:val="hybridMultilevel"/>
    <w:tmpl w:val="0C8C94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4E5CB0"/>
    <w:multiLevelType w:val="hybridMultilevel"/>
    <w:tmpl w:val="3C26D5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9D0420"/>
    <w:multiLevelType w:val="multilevel"/>
    <w:tmpl w:val="EF72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90B69"/>
    <w:multiLevelType w:val="multilevel"/>
    <w:tmpl w:val="E7EC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019C3"/>
    <w:multiLevelType w:val="hybridMultilevel"/>
    <w:tmpl w:val="2DBCF436"/>
    <w:lvl w:ilvl="0" w:tplc="04190001">
      <w:start w:val="1"/>
      <w:numFmt w:val="bullet"/>
      <w:lvlText w:val=""/>
      <w:lvlJc w:val="left"/>
      <w:pPr>
        <w:ind w:left="424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27F42">
      <w:numFmt w:val="bullet"/>
      <w:lvlText w:val=""/>
      <w:lvlJc w:val="left"/>
      <w:pPr>
        <w:ind w:left="146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9E2A2C">
      <w:numFmt w:val="bullet"/>
      <w:lvlText w:val="•"/>
      <w:lvlJc w:val="left"/>
      <w:pPr>
        <w:ind w:left="2467" w:hanging="300"/>
      </w:pPr>
      <w:rPr>
        <w:rFonts w:hint="default"/>
        <w:lang w:val="ru-RU" w:eastAsia="en-US" w:bidi="ar-SA"/>
      </w:rPr>
    </w:lvl>
    <w:lvl w:ilvl="3" w:tplc="5288A700">
      <w:numFmt w:val="bullet"/>
      <w:lvlText w:val="•"/>
      <w:lvlJc w:val="left"/>
      <w:pPr>
        <w:ind w:left="3475" w:hanging="300"/>
      </w:pPr>
      <w:rPr>
        <w:rFonts w:hint="default"/>
        <w:lang w:val="ru-RU" w:eastAsia="en-US" w:bidi="ar-SA"/>
      </w:rPr>
    </w:lvl>
    <w:lvl w:ilvl="4" w:tplc="1786CED6">
      <w:numFmt w:val="bullet"/>
      <w:lvlText w:val="•"/>
      <w:lvlJc w:val="left"/>
      <w:pPr>
        <w:ind w:left="4483" w:hanging="300"/>
      </w:pPr>
      <w:rPr>
        <w:rFonts w:hint="default"/>
        <w:lang w:val="ru-RU" w:eastAsia="en-US" w:bidi="ar-SA"/>
      </w:rPr>
    </w:lvl>
    <w:lvl w:ilvl="5" w:tplc="89B2DDF0">
      <w:numFmt w:val="bullet"/>
      <w:lvlText w:val="•"/>
      <w:lvlJc w:val="left"/>
      <w:pPr>
        <w:ind w:left="5491" w:hanging="300"/>
      </w:pPr>
      <w:rPr>
        <w:rFonts w:hint="default"/>
        <w:lang w:val="ru-RU" w:eastAsia="en-US" w:bidi="ar-SA"/>
      </w:rPr>
    </w:lvl>
    <w:lvl w:ilvl="6" w:tplc="FEBE8454">
      <w:numFmt w:val="bullet"/>
      <w:lvlText w:val="•"/>
      <w:lvlJc w:val="left"/>
      <w:pPr>
        <w:ind w:left="6499" w:hanging="300"/>
      </w:pPr>
      <w:rPr>
        <w:rFonts w:hint="default"/>
        <w:lang w:val="ru-RU" w:eastAsia="en-US" w:bidi="ar-SA"/>
      </w:rPr>
    </w:lvl>
    <w:lvl w:ilvl="7" w:tplc="F30EE1B2">
      <w:numFmt w:val="bullet"/>
      <w:lvlText w:val="•"/>
      <w:lvlJc w:val="left"/>
      <w:pPr>
        <w:ind w:left="7507" w:hanging="300"/>
      </w:pPr>
      <w:rPr>
        <w:rFonts w:hint="default"/>
        <w:lang w:val="ru-RU" w:eastAsia="en-US" w:bidi="ar-SA"/>
      </w:rPr>
    </w:lvl>
    <w:lvl w:ilvl="8" w:tplc="0A48D018">
      <w:numFmt w:val="bullet"/>
      <w:lvlText w:val="•"/>
      <w:lvlJc w:val="left"/>
      <w:pPr>
        <w:ind w:left="8515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138B7EC0"/>
    <w:multiLevelType w:val="multilevel"/>
    <w:tmpl w:val="DE08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6458C"/>
    <w:multiLevelType w:val="multilevel"/>
    <w:tmpl w:val="7DF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10D3E"/>
    <w:multiLevelType w:val="hybridMultilevel"/>
    <w:tmpl w:val="0F9A097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F081F4D"/>
    <w:multiLevelType w:val="hybridMultilevel"/>
    <w:tmpl w:val="105C20F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3117E07"/>
    <w:multiLevelType w:val="hybridMultilevel"/>
    <w:tmpl w:val="5E8207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6682BB6"/>
    <w:multiLevelType w:val="hybridMultilevel"/>
    <w:tmpl w:val="24BEDCB8"/>
    <w:lvl w:ilvl="0" w:tplc="89502502">
      <w:start w:val="1"/>
      <w:numFmt w:val="decimal"/>
      <w:lvlText w:val="%1."/>
      <w:lvlJc w:val="left"/>
      <w:pPr>
        <w:ind w:left="275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81" w:hanging="30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4CAADC">
      <w:numFmt w:val="bullet"/>
      <w:lvlText w:val="•"/>
      <w:lvlJc w:val="left"/>
      <w:pPr>
        <w:ind w:left="3623" w:hanging="300"/>
      </w:pPr>
      <w:rPr>
        <w:rFonts w:hint="default"/>
        <w:lang w:val="ru-RU" w:eastAsia="en-US" w:bidi="ar-SA"/>
      </w:rPr>
    </w:lvl>
    <w:lvl w:ilvl="3" w:tplc="4BE872DE">
      <w:numFmt w:val="bullet"/>
      <w:lvlText w:val="•"/>
      <w:lvlJc w:val="left"/>
      <w:pPr>
        <w:ind w:left="4486" w:hanging="300"/>
      </w:pPr>
      <w:rPr>
        <w:rFonts w:hint="default"/>
        <w:lang w:val="ru-RU" w:eastAsia="en-US" w:bidi="ar-SA"/>
      </w:rPr>
    </w:lvl>
    <w:lvl w:ilvl="4" w:tplc="15C0EA7C">
      <w:numFmt w:val="bullet"/>
      <w:lvlText w:val="•"/>
      <w:lvlJc w:val="left"/>
      <w:pPr>
        <w:ind w:left="5350" w:hanging="300"/>
      </w:pPr>
      <w:rPr>
        <w:rFonts w:hint="default"/>
        <w:lang w:val="ru-RU" w:eastAsia="en-US" w:bidi="ar-SA"/>
      </w:rPr>
    </w:lvl>
    <w:lvl w:ilvl="5" w:tplc="14045AC2">
      <w:numFmt w:val="bullet"/>
      <w:lvlText w:val="•"/>
      <w:lvlJc w:val="left"/>
      <w:pPr>
        <w:ind w:left="6213" w:hanging="300"/>
      </w:pPr>
      <w:rPr>
        <w:rFonts w:hint="default"/>
        <w:lang w:val="ru-RU" w:eastAsia="en-US" w:bidi="ar-SA"/>
      </w:rPr>
    </w:lvl>
    <w:lvl w:ilvl="6" w:tplc="34B8C688">
      <w:numFmt w:val="bullet"/>
      <w:lvlText w:val="•"/>
      <w:lvlJc w:val="left"/>
      <w:pPr>
        <w:ind w:left="7077" w:hanging="300"/>
      </w:pPr>
      <w:rPr>
        <w:rFonts w:hint="default"/>
        <w:lang w:val="ru-RU" w:eastAsia="en-US" w:bidi="ar-SA"/>
      </w:rPr>
    </w:lvl>
    <w:lvl w:ilvl="7" w:tplc="FCCCDDE2">
      <w:numFmt w:val="bullet"/>
      <w:lvlText w:val="•"/>
      <w:lvlJc w:val="left"/>
      <w:pPr>
        <w:ind w:left="7940" w:hanging="300"/>
      </w:pPr>
      <w:rPr>
        <w:rFonts w:hint="default"/>
        <w:lang w:val="ru-RU" w:eastAsia="en-US" w:bidi="ar-SA"/>
      </w:rPr>
    </w:lvl>
    <w:lvl w:ilvl="8" w:tplc="CA022BDE">
      <w:numFmt w:val="bullet"/>
      <w:lvlText w:val="•"/>
      <w:lvlJc w:val="left"/>
      <w:pPr>
        <w:ind w:left="8804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8E056EE"/>
    <w:multiLevelType w:val="hybridMultilevel"/>
    <w:tmpl w:val="284C52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29460D16"/>
    <w:multiLevelType w:val="hybridMultilevel"/>
    <w:tmpl w:val="52027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20F5"/>
    <w:multiLevelType w:val="hybridMultilevel"/>
    <w:tmpl w:val="01C651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1D2B97"/>
    <w:multiLevelType w:val="multilevel"/>
    <w:tmpl w:val="17CC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F7AD8"/>
    <w:multiLevelType w:val="multilevel"/>
    <w:tmpl w:val="24F4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75334"/>
    <w:multiLevelType w:val="hybridMultilevel"/>
    <w:tmpl w:val="5A889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8165718"/>
    <w:multiLevelType w:val="hybridMultilevel"/>
    <w:tmpl w:val="44C45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C02309"/>
    <w:multiLevelType w:val="hybridMultilevel"/>
    <w:tmpl w:val="BAE20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D47AB"/>
    <w:multiLevelType w:val="hybridMultilevel"/>
    <w:tmpl w:val="4CB41E8A"/>
    <w:lvl w:ilvl="0" w:tplc="F9327F42">
      <w:numFmt w:val="bullet"/>
      <w:lvlText w:val=""/>
      <w:lvlJc w:val="left"/>
      <w:pPr>
        <w:ind w:left="30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2" w15:restartNumberingAfterBreak="0">
    <w:nsid w:val="3DDB3873"/>
    <w:multiLevelType w:val="multilevel"/>
    <w:tmpl w:val="9F3C5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49" w:hanging="54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3" w15:restartNumberingAfterBreak="0">
    <w:nsid w:val="4A0E33D6"/>
    <w:multiLevelType w:val="hybridMultilevel"/>
    <w:tmpl w:val="1D6C2F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DA657C"/>
    <w:multiLevelType w:val="hybridMultilevel"/>
    <w:tmpl w:val="04AC93CC"/>
    <w:lvl w:ilvl="0" w:tplc="81CCF738">
      <w:numFmt w:val="bullet"/>
      <w:lvlText w:val="-"/>
      <w:lvlJc w:val="left"/>
      <w:pPr>
        <w:ind w:left="28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C719A">
      <w:numFmt w:val="bullet"/>
      <w:lvlText w:val="•"/>
      <w:lvlJc w:val="left"/>
      <w:pPr>
        <w:ind w:left="1300" w:hanging="322"/>
      </w:pPr>
      <w:rPr>
        <w:rFonts w:hint="default"/>
        <w:lang w:val="ru-RU" w:eastAsia="en-US" w:bidi="ar-SA"/>
      </w:rPr>
    </w:lvl>
    <w:lvl w:ilvl="2" w:tplc="8494C122">
      <w:numFmt w:val="bullet"/>
      <w:lvlText w:val="•"/>
      <w:lvlJc w:val="left"/>
      <w:pPr>
        <w:ind w:left="2320" w:hanging="322"/>
      </w:pPr>
      <w:rPr>
        <w:rFonts w:hint="default"/>
        <w:lang w:val="ru-RU" w:eastAsia="en-US" w:bidi="ar-SA"/>
      </w:rPr>
    </w:lvl>
    <w:lvl w:ilvl="3" w:tplc="C338CDB2">
      <w:numFmt w:val="bullet"/>
      <w:lvlText w:val="•"/>
      <w:lvlJc w:val="left"/>
      <w:pPr>
        <w:ind w:left="3341" w:hanging="322"/>
      </w:pPr>
      <w:rPr>
        <w:rFonts w:hint="default"/>
        <w:lang w:val="ru-RU" w:eastAsia="en-US" w:bidi="ar-SA"/>
      </w:rPr>
    </w:lvl>
    <w:lvl w:ilvl="4" w:tplc="CB7A8428">
      <w:numFmt w:val="bullet"/>
      <w:lvlText w:val="•"/>
      <w:lvlJc w:val="left"/>
      <w:pPr>
        <w:ind w:left="4361" w:hanging="322"/>
      </w:pPr>
      <w:rPr>
        <w:rFonts w:hint="default"/>
        <w:lang w:val="ru-RU" w:eastAsia="en-US" w:bidi="ar-SA"/>
      </w:rPr>
    </w:lvl>
    <w:lvl w:ilvl="5" w:tplc="9CD2A43A">
      <w:numFmt w:val="bullet"/>
      <w:lvlText w:val="•"/>
      <w:lvlJc w:val="left"/>
      <w:pPr>
        <w:ind w:left="5382" w:hanging="322"/>
      </w:pPr>
      <w:rPr>
        <w:rFonts w:hint="default"/>
        <w:lang w:val="ru-RU" w:eastAsia="en-US" w:bidi="ar-SA"/>
      </w:rPr>
    </w:lvl>
    <w:lvl w:ilvl="6" w:tplc="D730D206">
      <w:numFmt w:val="bullet"/>
      <w:lvlText w:val="•"/>
      <w:lvlJc w:val="left"/>
      <w:pPr>
        <w:ind w:left="6402" w:hanging="322"/>
      </w:pPr>
      <w:rPr>
        <w:rFonts w:hint="default"/>
        <w:lang w:val="ru-RU" w:eastAsia="en-US" w:bidi="ar-SA"/>
      </w:rPr>
    </w:lvl>
    <w:lvl w:ilvl="7" w:tplc="B6FA22E6">
      <w:numFmt w:val="bullet"/>
      <w:lvlText w:val="•"/>
      <w:lvlJc w:val="left"/>
      <w:pPr>
        <w:ind w:left="7422" w:hanging="322"/>
      </w:pPr>
      <w:rPr>
        <w:rFonts w:hint="default"/>
        <w:lang w:val="ru-RU" w:eastAsia="en-US" w:bidi="ar-SA"/>
      </w:rPr>
    </w:lvl>
    <w:lvl w:ilvl="8" w:tplc="20D4D3C0">
      <w:numFmt w:val="bullet"/>
      <w:lvlText w:val="•"/>
      <w:lvlJc w:val="left"/>
      <w:pPr>
        <w:ind w:left="8443" w:hanging="322"/>
      </w:pPr>
      <w:rPr>
        <w:rFonts w:hint="default"/>
        <w:lang w:val="ru-RU" w:eastAsia="en-US" w:bidi="ar-SA"/>
      </w:rPr>
    </w:lvl>
  </w:abstractNum>
  <w:abstractNum w:abstractNumId="25" w15:restartNumberingAfterBreak="0">
    <w:nsid w:val="57807ECD"/>
    <w:multiLevelType w:val="hybridMultilevel"/>
    <w:tmpl w:val="D174D0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E93578"/>
    <w:multiLevelType w:val="hybridMultilevel"/>
    <w:tmpl w:val="33BE5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C3B4A"/>
    <w:multiLevelType w:val="hybridMultilevel"/>
    <w:tmpl w:val="7478A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D87F4B"/>
    <w:multiLevelType w:val="hybridMultilevel"/>
    <w:tmpl w:val="05D2AF6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AD708E"/>
    <w:multiLevelType w:val="multilevel"/>
    <w:tmpl w:val="45FE9794"/>
    <w:lvl w:ilvl="0">
      <w:start w:val="1"/>
      <w:numFmt w:val="decimal"/>
      <w:lvlText w:val="%1."/>
      <w:lvlJc w:val="left"/>
      <w:pPr>
        <w:ind w:left="38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7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365"/>
      </w:pPr>
      <w:rPr>
        <w:rFonts w:hint="default"/>
        <w:lang w:val="ru-RU" w:eastAsia="en-US" w:bidi="ar-SA"/>
      </w:rPr>
    </w:lvl>
  </w:abstractNum>
  <w:abstractNum w:abstractNumId="30" w15:restartNumberingAfterBreak="0">
    <w:nsid w:val="6BCC5206"/>
    <w:multiLevelType w:val="hybridMultilevel"/>
    <w:tmpl w:val="C81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F4AE0"/>
    <w:multiLevelType w:val="hybridMultilevel"/>
    <w:tmpl w:val="54AE0BD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 w15:restartNumberingAfterBreak="0">
    <w:nsid w:val="6CCF230B"/>
    <w:multiLevelType w:val="hybridMultilevel"/>
    <w:tmpl w:val="3C8064DC"/>
    <w:lvl w:ilvl="0" w:tplc="B7F4A8B0">
      <w:numFmt w:val="bullet"/>
      <w:lvlText w:val=""/>
      <w:lvlJc w:val="left"/>
      <w:pPr>
        <w:ind w:left="991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EADA4888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DA520D06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3" w:tplc="F78E9732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05D28F34">
      <w:numFmt w:val="bullet"/>
      <w:lvlText w:val="•"/>
      <w:lvlJc w:val="left"/>
      <w:pPr>
        <w:ind w:left="4681" w:hanging="140"/>
      </w:pPr>
      <w:rPr>
        <w:rFonts w:hint="default"/>
        <w:lang w:val="ru-RU" w:eastAsia="en-US" w:bidi="ar-SA"/>
      </w:rPr>
    </w:lvl>
    <w:lvl w:ilvl="5" w:tplc="2FB0F43E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B8BCA1F8">
      <w:numFmt w:val="bullet"/>
      <w:lvlText w:val="•"/>
      <w:lvlJc w:val="left"/>
      <w:pPr>
        <w:ind w:left="6522" w:hanging="140"/>
      </w:pPr>
      <w:rPr>
        <w:rFonts w:hint="default"/>
        <w:lang w:val="ru-RU" w:eastAsia="en-US" w:bidi="ar-SA"/>
      </w:rPr>
    </w:lvl>
    <w:lvl w:ilvl="7" w:tplc="2918D164">
      <w:numFmt w:val="bullet"/>
      <w:lvlText w:val="•"/>
      <w:lvlJc w:val="left"/>
      <w:pPr>
        <w:ind w:left="7442" w:hanging="140"/>
      </w:pPr>
      <w:rPr>
        <w:rFonts w:hint="default"/>
        <w:lang w:val="ru-RU" w:eastAsia="en-US" w:bidi="ar-SA"/>
      </w:rPr>
    </w:lvl>
    <w:lvl w:ilvl="8" w:tplc="94A86712">
      <w:numFmt w:val="bullet"/>
      <w:lvlText w:val="•"/>
      <w:lvlJc w:val="left"/>
      <w:pPr>
        <w:ind w:left="8363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E0D4150"/>
    <w:multiLevelType w:val="hybridMultilevel"/>
    <w:tmpl w:val="6B120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523CCC"/>
    <w:multiLevelType w:val="multilevel"/>
    <w:tmpl w:val="1DC8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E7564"/>
    <w:multiLevelType w:val="hybridMultilevel"/>
    <w:tmpl w:val="940AC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29486C"/>
    <w:multiLevelType w:val="multilevel"/>
    <w:tmpl w:val="1438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0"/>
  </w:num>
  <w:num w:numId="5">
    <w:abstractNumId w:val="35"/>
  </w:num>
  <w:num w:numId="6">
    <w:abstractNumId w:val="31"/>
  </w:num>
  <w:num w:numId="7">
    <w:abstractNumId w:val="19"/>
  </w:num>
  <w:num w:numId="8">
    <w:abstractNumId w:val="25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20"/>
  </w:num>
  <w:num w:numId="15">
    <w:abstractNumId w:val="6"/>
  </w:num>
  <w:num w:numId="16">
    <w:abstractNumId w:val="2"/>
  </w:num>
  <w:num w:numId="17">
    <w:abstractNumId w:val="13"/>
  </w:num>
  <w:num w:numId="18">
    <w:abstractNumId w:val="23"/>
  </w:num>
  <w:num w:numId="19">
    <w:abstractNumId w:val="18"/>
  </w:num>
  <w:num w:numId="20">
    <w:abstractNumId w:val="15"/>
  </w:num>
  <w:num w:numId="21">
    <w:abstractNumId w:val="9"/>
  </w:num>
  <w:num w:numId="22">
    <w:abstractNumId w:val="11"/>
  </w:num>
  <w:num w:numId="23">
    <w:abstractNumId w:val="3"/>
  </w:num>
  <w:num w:numId="24">
    <w:abstractNumId w:val="27"/>
  </w:num>
  <w:num w:numId="25">
    <w:abstractNumId w:val="32"/>
  </w:num>
  <w:num w:numId="26">
    <w:abstractNumId w:val="29"/>
  </w:num>
  <w:num w:numId="27">
    <w:abstractNumId w:val="24"/>
  </w:num>
  <w:num w:numId="28">
    <w:abstractNumId w:val="1"/>
  </w:num>
  <w:num w:numId="29">
    <w:abstractNumId w:val="14"/>
  </w:num>
  <w:num w:numId="30">
    <w:abstractNumId w:val="26"/>
  </w:num>
  <w:num w:numId="31">
    <w:abstractNumId w:val="21"/>
  </w:num>
  <w:num w:numId="32">
    <w:abstractNumId w:val="0"/>
  </w:num>
  <w:num w:numId="33">
    <w:abstractNumId w:val="34"/>
  </w:num>
  <w:num w:numId="34">
    <w:abstractNumId w:val="7"/>
  </w:num>
  <w:num w:numId="35">
    <w:abstractNumId w:val="16"/>
  </w:num>
  <w:num w:numId="36">
    <w:abstractNumId w:val="17"/>
  </w:num>
  <w:num w:numId="37">
    <w:abstractNumId w:val="28"/>
  </w:num>
  <w:num w:numId="38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1"/>
    <w:rsid w:val="000322E4"/>
    <w:rsid w:val="0003572D"/>
    <w:rsid w:val="000A7E33"/>
    <w:rsid w:val="000E4CBA"/>
    <w:rsid w:val="000F1D76"/>
    <w:rsid w:val="000F7553"/>
    <w:rsid w:val="00181A53"/>
    <w:rsid w:val="001A65F6"/>
    <w:rsid w:val="001C5923"/>
    <w:rsid w:val="001C7A1C"/>
    <w:rsid w:val="001E35F2"/>
    <w:rsid w:val="00207340"/>
    <w:rsid w:val="002A3FD6"/>
    <w:rsid w:val="002B41D9"/>
    <w:rsid w:val="002E27CC"/>
    <w:rsid w:val="003D059E"/>
    <w:rsid w:val="0040259B"/>
    <w:rsid w:val="00485BEE"/>
    <w:rsid w:val="004B626F"/>
    <w:rsid w:val="004C3AEA"/>
    <w:rsid w:val="004D170B"/>
    <w:rsid w:val="004E7AB1"/>
    <w:rsid w:val="004F2CBD"/>
    <w:rsid w:val="004F36E5"/>
    <w:rsid w:val="00516AF9"/>
    <w:rsid w:val="0054325F"/>
    <w:rsid w:val="006032DE"/>
    <w:rsid w:val="0071459B"/>
    <w:rsid w:val="00723B9C"/>
    <w:rsid w:val="007A065F"/>
    <w:rsid w:val="008138EA"/>
    <w:rsid w:val="0088361E"/>
    <w:rsid w:val="00900B2B"/>
    <w:rsid w:val="009042E7"/>
    <w:rsid w:val="0094234F"/>
    <w:rsid w:val="009C7900"/>
    <w:rsid w:val="009E6863"/>
    <w:rsid w:val="00A033AC"/>
    <w:rsid w:val="00B050B1"/>
    <w:rsid w:val="00B22219"/>
    <w:rsid w:val="00BB304B"/>
    <w:rsid w:val="00BC31D2"/>
    <w:rsid w:val="00C029A4"/>
    <w:rsid w:val="00C21041"/>
    <w:rsid w:val="00C325E4"/>
    <w:rsid w:val="00C42472"/>
    <w:rsid w:val="00C5170C"/>
    <w:rsid w:val="00C60542"/>
    <w:rsid w:val="00CC2E3F"/>
    <w:rsid w:val="00CE3CB3"/>
    <w:rsid w:val="00D019EB"/>
    <w:rsid w:val="00D25F81"/>
    <w:rsid w:val="00D42CB0"/>
    <w:rsid w:val="00D57780"/>
    <w:rsid w:val="00D6547B"/>
    <w:rsid w:val="00D942D0"/>
    <w:rsid w:val="00D95B63"/>
    <w:rsid w:val="00DA1699"/>
    <w:rsid w:val="00DD2861"/>
    <w:rsid w:val="00DE6673"/>
    <w:rsid w:val="00E53798"/>
    <w:rsid w:val="00E600FB"/>
    <w:rsid w:val="00E7289C"/>
    <w:rsid w:val="00EF6459"/>
    <w:rsid w:val="00F139EB"/>
    <w:rsid w:val="00F142F0"/>
    <w:rsid w:val="00F35C14"/>
    <w:rsid w:val="00F54B12"/>
    <w:rsid w:val="00F614ED"/>
    <w:rsid w:val="00F83291"/>
    <w:rsid w:val="00F94630"/>
    <w:rsid w:val="00FA01A1"/>
    <w:rsid w:val="00FB36E3"/>
    <w:rsid w:val="00FD26B4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C1D88"/>
  <w15:chartTrackingRefBased/>
  <w15:docId w15:val="{E5A91F7C-40C1-4FBE-BF4F-BEC70543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83291"/>
    <w:pPr>
      <w:widowControl w:val="0"/>
      <w:autoSpaceDE w:val="0"/>
      <w:autoSpaceDN w:val="0"/>
      <w:spacing w:after="0" w:line="240" w:lineRule="auto"/>
      <w:ind w:left="28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329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83291"/>
  </w:style>
  <w:style w:type="character" w:styleId="a3">
    <w:name w:val="Hyperlink"/>
    <w:basedOn w:val="a0"/>
    <w:uiPriority w:val="99"/>
    <w:semiHidden/>
    <w:unhideWhenUsed/>
    <w:rsid w:val="00F8329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83291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F832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1"/>
    <w:qFormat/>
    <w:rsid w:val="00F8329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8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Обычный (веб) Знак"/>
    <w:link w:val="a8"/>
    <w:semiHidden/>
    <w:locked/>
    <w:rsid w:val="00F83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F8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F83291"/>
    <w:rPr>
      <w:rFonts w:ascii="Times New Roman" w:hAnsi="Times New Roman" w:cs="Times New Roman" w:hint="default"/>
      <w:b/>
      <w:bCs/>
    </w:rPr>
  </w:style>
  <w:style w:type="paragraph" w:styleId="aa">
    <w:name w:val="Body Text"/>
    <w:basedOn w:val="a"/>
    <w:link w:val="ab"/>
    <w:uiPriority w:val="1"/>
    <w:qFormat/>
    <w:rsid w:val="00F83291"/>
    <w:pPr>
      <w:widowControl w:val="0"/>
      <w:autoSpaceDE w:val="0"/>
      <w:autoSpaceDN w:val="0"/>
      <w:spacing w:after="0" w:line="240" w:lineRule="auto"/>
      <w:ind w:left="68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F832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832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1">
    <w:name w:val="Заголовок 11"/>
    <w:basedOn w:val="a"/>
    <w:uiPriority w:val="1"/>
    <w:qFormat/>
    <w:rsid w:val="00F83291"/>
    <w:pPr>
      <w:widowControl w:val="0"/>
      <w:autoSpaceDE w:val="0"/>
      <w:autoSpaceDN w:val="0"/>
      <w:spacing w:after="0" w:line="240" w:lineRule="auto"/>
      <w:ind w:left="113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F8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83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F8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3291"/>
  </w:style>
  <w:style w:type="paragraph" w:styleId="af">
    <w:name w:val="footer"/>
    <w:basedOn w:val="a"/>
    <w:link w:val="af0"/>
    <w:uiPriority w:val="99"/>
    <w:unhideWhenUsed/>
    <w:rsid w:val="00F8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3291"/>
  </w:style>
  <w:style w:type="paragraph" w:styleId="af1">
    <w:name w:val="Balloon Text"/>
    <w:basedOn w:val="a"/>
    <w:link w:val="af2"/>
    <w:uiPriority w:val="99"/>
    <w:semiHidden/>
    <w:unhideWhenUsed/>
    <w:rsid w:val="00F8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329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32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946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80AB-8145-4ED6-9380-EAFA559B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9628</Words>
  <Characters>54885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Romanova</cp:lastModifiedBy>
  <cp:revision>28</cp:revision>
  <cp:lastPrinted>2026-05-07T04:22:00Z</cp:lastPrinted>
  <dcterms:created xsi:type="dcterms:W3CDTF">2026-03-16T05:28:00Z</dcterms:created>
  <dcterms:modified xsi:type="dcterms:W3CDTF">2026-05-07T04:26:00Z</dcterms:modified>
</cp:coreProperties>
</file>