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BD4FF">
    <v:background id="_x0000_s1025" o:bwmode="white" fillcolor="#5bd4ff" o:targetscreensize="800,600">
      <v:fill color2="#0070c0" focus="100%" type="gradient"/>
    </v:background>
  </w:background>
  <w:body>
    <w:p w:rsidR="007F7064" w:rsidRDefault="007F7064" w:rsidP="00B15165">
      <w:pPr>
        <w:spacing w:line="33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color w:val="C00000"/>
          <w:kern w:val="36"/>
          <w:sz w:val="40"/>
          <w:szCs w:val="40"/>
        </w:rPr>
      </w:pPr>
      <w:r w:rsidRPr="00B15165">
        <w:rPr>
          <w:rFonts w:ascii="Bookman Old Style" w:eastAsia="Times New Roman" w:hAnsi="Bookman Old Style" w:cs="Times New Roman"/>
          <w:b/>
          <w:bCs/>
          <w:color w:val="C00000"/>
          <w:kern w:val="36"/>
          <w:sz w:val="40"/>
          <w:szCs w:val="40"/>
        </w:rPr>
        <w:t>Безопасность ребенка при открытых окнах</w:t>
      </w:r>
      <w:r w:rsidR="00B15165" w:rsidRPr="00B15165">
        <w:rPr>
          <w:rFonts w:ascii="Bookman Old Style" w:eastAsia="Times New Roman" w:hAnsi="Bookman Old Style" w:cs="Times New Roman"/>
          <w:b/>
          <w:bCs/>
          <w:color w:val="C00000"/>
          <w:kern w:val="36"/>
          <w:sz w:val="40"/>
          <w:szCs w:val="40"/>
        </w:rPr>
        <w:t>.</w:t>
      </w:r>
    </w:p>
    <w:p w:rsidR="00B15165" w:rsidRDefault="00B15165" w:rsidP="00B15165">
      <w:pPr>
        <w:spacing w:after="360" w:line="240" w:lineRule="auto"/>
        <w:jc w:val="both"/>
        <w:rPr>
          <w:rFonts w:ascii="Bookman Old Style" w:eastAsia="Times New Roman" w:hAnsi="Bookman Old Style" w:cs="Times New Roman"/>
          <w:b/>
          <w:bCs/>
          <w:color w:val="C00000"/>
          <w:kern w:val="36"/>
          <w:sz w:val="16"/>
          <w:szCs w:val="16"/>
        </w:rPr>
      </w:pPr>
    </w:p>
    <w:p w:rsidR="007F7064" w:rsidRPr="00B15165" w:rsidRDefault="007F7064" w:rsidP="00B15165">
      <w:pPr>
        <w:spacing w:after="36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t>Теплое  время  года вопрос безопасности ребенка при открытых окнах особенно актуален. Малыши тянутся к открытым окнам, как к дверям, открытым в огромный мир. Они совершенно не задумываются о том, насколько это может опасно, поэтому об этом должны позаботиться взрослые.</w:t>
      </w:r>
    </w:p>
    <w:p w:rsidR="00634E27" w:rsidRPr="00BE2B35" w:rsidRDefault="00B15165" w:rsidP="00B15165">
      <w:pPr>
        <w:shd w:val="clear" w:color="auto" w:fill="5BD4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</w:t>
      </w:r>
      <w:r w:rsidR="007F7064" w:rsidRPr="00BE2B3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05075" cy="2505075"/>
            <wp:effectExtent l="19050" t="0" r="9525" b="0"/>
            <wp:docPr id="1" name="Рисунок 1" descr="окна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на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064" w:rsidRPr="00B15165" w:rsidRDefault="007F7064" w:rsidP="00B15165">
      <w:pPr>
        <w:shd w:val="clear" w:color="auto" w:fill="5BD4FF"/>
        <w:spacing w:after="36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t>Печальная статистика выпадения детей из окон говорит о том, что почти половина случаев происходит из-за порвавшейся москитной сетки. Поскольку, с одной стороны, москитная сетка не предназначена для больших нагрузок, а с, другой, она дает детям ложную уверенность в своей надежности, они наваливаются на неё, как на стекло… и последствия трагичны.</w:t>
      </w:r>
    </w:p>
    <w:p w:rsidR="007F7064" w:rsidRPr="00B15165" w:rsidRDefault="007F7064" w:rsidP="00B15165">
      <w:pPr>
        <w:shd w:val="clear" w:color="auto" w:fill="5BD4FF"/>
        <w:spacing w:after="36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t>Каждому родителю необходимо знать, какими должны быть безопасные окна для детей, и какие меры необходимо предпринимать для уменьшения риска выпадения ребенка из окна или балкона.</w:t>
      </w:r>
    </w:p>
    <w:p w:rsidR="007F7064" w:rsidRPr="00B15165" w:rsidRDefault="007F7064" w:rsidP="00B15165">
      <w:pPr>
        <w:shd w:val="clear" w:color="auto" w:fill="5BD4FF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1516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Так что же сделать, чтобы свести к минимуму риск несчастного случая?</w:t>
      </w:r>
    </w:p>
    <w:p w:rsidR="007F7064" w:rsidRPr="00B15165" w:rsidRDefault="007F7064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2060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b/>
          <w:color w:val="002060"/>
          <w:sz w:val="28"/>
          <w:szCs w:val="28"/>
        </w:rPr>
        <w:t>Если ребенок дома, держите окна закрытыми. Вам кажется, что вы всегда рядом, но даже одной секунды достаточно, чтобы произошла беда!</w:t>
      </w:r>
    </w:p>
    <w:p w:rsidR="005F49BD" w:rsidRPr="00B15165" w:rsidRDefault="005F49BD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</w:p>
    <w:p w:rsidR="007F7064" w:rsidRPr="00B15165" w:rsidRDefault="007F7064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2060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b/>
          <w:color w:val="002060"/>
          <w:sz w:val="28"/>
          <w:szCs w:val="28"/>
        </w:rPr>
        <w:lastRenderedPageBreak/>
        <w:t>Не надейтесь на анти — москитные сетки. Очень часто дети опираются на них и вместе с ними выпадают из окна. Никакое «укрепление» москитной сетки не убережет ребенка от падения.</w:t>
      </w:r>
    </w:p>
    <w:p w:rsidR="005F49BD" w:rsidRPr="00B15165" w:rsidRDefault="005F49BD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2060"/>
          <w:sz w:val="28"/>
          <w:szCs w:val="28"/>
        </w:rPr>
      </w:pPr>
    </w:p>
    <w:p w:rsidR="007F7064" w:rsidRPr="00B15165" w:rsidRDefault="007F7064" w:rsidP="00B15165">
      <w:pPr>
        <w:shd w:val="clear" w:color="auto" w:fill="5BD4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32"/>
          <w:szCs w:val="32"/>
        </w:rPr>
      </w:pPr>
      <w:r w:rsidRPr="00B15165">
        <w:rPr>
          <w:rFonts w:ascii="Tahoma" w:eastAsia="Times New Roman" w:hAnsi="Tahoma" w:cs="Tahoma"/>
          <w:b/>
          <w:color w:val="FF0000"/>
          <w:sz w:val="32"/>
          <w:szCs w:val="32"/>
        </w:rPr>
        <w:t>Не оставляйте ребенка одного.</w:t>
      </w:r>
    </w:p>
    <w:p w:rsidR="007F7064" w:rsidRPr="00BE2B35" w:rsidRDefault="007F7064" w:rsidP="00B15165">
      <w:pPr>
        <w:shd w:val="clear" w:color="auto" w:fill="5BD4FF"/>
        <w:spacing w:after="0" w:line="240" w:lineRule="auto"/>
        <w:jc w:val="center"/>
        <w:rPr>
          <w:rFonts w:ascii="Times New Roman" w:eastAsia="Times New Roman" w:hAnsi="Times New Roman" w:cs="Times New Roman"/>
          <w:color w:val="444545"/>
          <w:sz w:val="28"/>
          <w:szCs w:val="28"/>
        </w:rPr>
      </w:pPr>
      <w:r w:rsidRPr="00BE2B35">
        <w:rPr>
          <w:rFonts w:ascii="Times New Roman" w:eastAsia="Times New Roman" w:hAnsi="Times New Roman" w:cs="Times New Roman"/>
          <w:noProof/>
          <w:color w:val="444545"/>
          <w:sz w:val="28"/>
          <w:szCs w:val="28"/>
        </w:rPr>
        <w:drawing>
          <wp:inline distT="0" distB="0" distL="0" distR="0">
            <wp:extent cx="2705100" cy="1228725"/>
            <wp:effectExtent l="19050" t="0" r="0" b="0"/>
            <wp:docPr id="2" name="Рисунок 2" descr="окна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кна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064" w:rsidRPr="00BE2B35" w:rsidRDefault="007F7064" w:rsidP="00B15165">
      <w:pPr>
        <w:shd w:val="clear" w:color="auto" w:fill="5BD4FF"/>
        <w:spacing w:after="0" w:line="240" w:lineRule="auto"/>
        <w:jc w:val="center"/>
        <w:rPr>
          <w:rFonts w:ascii="Times New Roman" w:eastAsia="Times New Roman" w:hAnsi="Times New Roman" w:cs="Times New Roman"/>
          <w:color w:val="444545"/>
          <w:sz w:val="28"/>
          <w:szCs w:val="28"/>
        </w:rPr>
      </w:pPr>
    </w:p>
    <w:p w:rsidR="007F7064" w:rsidRPr="00BE2B35" w:rsidRDefault="007F7064" w:rsidP="00B15165">
      <w:pPr>
        <w:shd w:val="clear" w:color="auto" w:fill="5BD4FF"/>
        <w:spacing w:after="0" w:line="240" w:lineRule="auto"/>
        <w:rPr>
          <w:rFonts w:ascii="Times New Roman" w:eastAsia="Times New Roman" w:hAnsi="Times New Roman" w:cs="Times New Roman"/>
          <w:color w:val="444545"/>
          <w:sz w:val="28"/>
          <w:szCs w:val="28"/>
        </w:rPr>
      </w:pPr>
    </w:p>
    <w:p w:rsidR="007F7064" w:rsidRPr="00B15165" w:rsidRDefault="007F7064" w:rsidP="00B15165">
      <w:pPr>
        <w:shd w:val="clear" w:color="auto" w:fill="5BD4FF"/>
        <w:spacing w:line="240" w:lineRule="auto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b/>
          <w:color w:val="002060"/>
          <w:sz w:val="28"/>
          <w:szCs w:val="28"/>
        </w:rPr>
        <w:t>Воспользуйтесь блокираторами – они не позволят малышу самостоятельно открыть окно.</w:t>
      </w:r>
      <w:r w:rsidRPr="00B15165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    </w:t>
      </w:r>
    </w:p>
    <w:p w:rsidR="007F7064" w:rsidRPr="00B15165" w:rsidRDefault="007F7064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t xml:space="preserve">Кроме того, производители пластиковых окон придумали решение этой проблемы –     оконная ручка — замок с ключом. Такие ручки можно заказать вместе с окнами, а можно    </w:t>
      </w:r>
    </w:p>
    <w:p w:rsidR="007F7064" w:rsidRPr="00B15165" w:rsidRDefault="005F49BD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7F7064" w:rsidRPr="00B15165">
        <w:rPr>
          <w:rFonts w:asciiTheme="majorHAnsi" w:eastAsia="Times New Roman" w:hAnsiTheme="majorHAnsi" w:cs="Times New Roman"/>
          <w:sz w:val="28"/>
          <w:szCs w:val="28"/>
        </w:rPr>
        <w:t xml:space="preserve"> купить на строительном рынке и прикрутить их самостоятельно.</w:t>
      </w:r>
    </w:p>
    <w:p w:rsidR="007F7064" w:rsidRPr="00B15165" w:rsidRDefault="007F7064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7F7064" w:rsidRPr="00B15165" w:rsidRDefault="007F7064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2060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b/>
          <w:color w:val="002060"/>
          <w:sz w:val="28"/>
          <w:szCs w:val="28"/>
        </w:rPr>
        <w:t>Освободите пространство рядом с окном, сделайте так, чтобы ребенок просто не смог забраться на подоконник. Рядом с окном не должно быть ни мебели, ни стульев, ни коробок.</w:t>
      </w:r>
    </w:p>
    <w:p w:rsidR="00634E27" w:rsidRPr="00BE2B35" w:rsidRDefault="00634E27" w:rsidP="00B15165">
      <w:pPr>
        <w:shd w:val="clear" w:color="auto" w:fill="5BD4FF"/>
        <w:spacing w:after="0" w:line="240" w:lineRule="auto"/>
        <w:ind w:left="300"/>
        <w:rPr>
          <w:rFonts w:ascii="Times New Roman" w:eastAsia="Times New Roman" w:hAnsi="Times New Roman" w:cs="Times New Roman"/>
          <w:color w:val="444545"/>
          <w:sz w:val="28"/>
          <w:szCs w:val="28"/>
        </w:rPr>
      </w:pPr>
    </w:p>
    <w:p w:rsidR="00634E27" w:rsidRPr="00BE2B35" w:rsidRDefault="00634E27" w:rsidP="00B15165">
      <w:pPr>
        <w:shd w:val="clear" w:color="auto" w:fill="5BD4FF"/>
        <w:spacing w:after="0" w:line="240" w:lineRule="auto"/>
        <w:ind w:left="300"/>
        <w:rPr>
          <w:rFonts w:ascii="Times New Roman" w:eastAsia="Times New Roman" w:hAnsi="Times New Roman" w:cs="Times New Roman"/>
          <w:color w:val="444545"/>
          <w:sz w:val="28"/>
          <w:szCs w:val="28"/>
        </w:rPr>
      </w:pPr>
    </w:p>
    <w:p w:rsidR="005F49BD" w:rsidRPr="00BE2B35" w:rsidRDefault="00B15165" w:rsidP="00B15165">
      <w:pPr>
        <w:shd w:val="clear" w:color="auto" w:fill="5BD4FF"/>
        <w:spacing w:after="0" w:line="240" w:lineRule="auto"/>
        <w:rPr>
          <w:rFonts w:ascii="Times New Roman" w:eastAsia="Times New Roman" w:hAnsi="Times New Roman" w:cs="Times New Roman"/>
          <w:color w:val="44454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4545"/>
          <w:sz w:val="28"/>
          <w:szCs w:val="28"/>
        </w:rPr>
        <w:lastRenderedPageBreak/>
        <w:t xml:space="preserve">           </w:t>
      </w:r>
      <w:r w:rsidR="00634E27" w:rsidRPr="00BE2B35">
        <w:rPr>
          <w:rFonts w:ascii="Times New Roman" w:eastAsia="Times New Roman" w:hAnsi="Times New Roman" w:cs="Times New Roman"/>
          <w:noProof/>
          <w:color w:val="444545"/>
          <w:sz w:val="28"/>
          <w:szCs w:val="28"/>
        </w:rPr>
        <w:drawing>
          <wp:inline distT="0" distB="0" distL="0" distR="0">
            <wp:extent cx="4972157" cy="4095750"/>
            <wp:effectExtent l="19050" t="0" r="0" b="0"/>
            <wp:docPr id="6" name="Рисунок 10" descr="C:\Users\РОМАШКА\Desktop\окна\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ОМАШКА\Desktop\окна\ок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346" cy="410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E27" w:rsidRPr="00BE2B35" w:rsidRDefault="00634E27" w:rsidP="00B15165">
      <w:pPr>
        <w:shd w:val="clear" w:color="auto" w:fill="5BD4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4E27" w:rsidRPr="00BE2B35" w:rsidRDefault="00634E27" w:rsidP="00B15165">
      <w:pPr>
        <w:shd w:val="clear" w:color="auto" w:fill="5BD4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4E27" w:rsidRPr="00BE2B35" w:rsidRDefault="00634E27" w:rsidP="00B15165">
      <w:pPr>
        <w:shd w:val="clear" w:color="auto" w:fill="5BD4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7064" w:rsidRPr="00B15165" w:rsidRDefault="007F7064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t>Помните, что подобные правила актуальны не только для вашего дома, но и для тех мест, куда вы отправляете своего ребенка дошкольного возраста, например, у бабушки, живущей на верхних этажах многоэтажного дома.</w:t>
      </w:r>
    </w:p>
    <w:p w:rsidR="005F49BD" w:rsidRPr="00B15165" w:rsidRDefault="005F49BD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7F7064" w:rsidRPr="00B15165" w:rsidRDefault="005F49BD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7F7064" w:rsidRPr="00B15165">
        <w:rPr>
          <w:rFonts w:asciiTheme="majorHAnsi" w:eastAsia="Times New Roman" w:hAnsiTheme="majorHAnsi" w:cs="Times New Roman"/>
          <w:sz w:val="28"/>
          <w:szCs w:val="28"/>
        </w:rPr>
        <w:t>Если ваш ребенок очень любознательный, установите решетки на окна.</w:t>
      </w:r>
      <w:r w:rsidRPr="00B15165">
        <w:rPr>
          <w:rFonts w:asciiTheme="majorHAnsi" w:eastAsia="Times New Roman" w:hAnsiTheme="majorHAnsi" w:cs="Times New Roman"/>
          <w:sz w:val="28"/>
          <w:szCs w:val="28"/>
        </w:rPr>
        <w:t xml:space="preserve">  </w:t>
      </w:r>
      <w:r w:rsidR="007F7064" w:rsidRPr="00B15165">
        <w:rPr>
          <w:rFonts w:asciiTheme="majorHAnsi" w:eastAsia="Times New Roman" w:hAnsiTheme="majorHAnsi" w:cs="Times New Roman"/>
          <w:sz w:val="28"/>
          <w:szCs w:val="28"/>
        </w:rPr>
        <w:t>Подытожим всё вышесказанное.</w:t>
      </w:r>
    </w:p>
    <w:p w:rsidR="007F7064" w:rsidRPr="00B15165" w:rsidRDefault="007F7064" w:rsidP="00B15165">
      <w:pPr>
        <w:shd w:val="clear" w:color="auto" w:fill="5BD4FF"/>
        <w:spacing w:after="36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t>Чтобы обеспечить безопасность окон для детей необходимо держать их под своим контролем, не доверять присмотр людям пожилым или другим детям, или подросткам.</w:t>
      </w:r>
    </w:p>
    <w:p w:rsidR="007F7064" w:rsidRPr="00B15165" w:rsidRDefault="007F7064" w:rsidP="00B15165">
      <w:pPr>
        <w:shd w:val="clear" w:color="auto" w:fill="5BD4FF"/>
        <w:spacing w:after="36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t>Москитные сетки не только не защищают окна, но и провоцируют падения детей из окон, а, следовательно, либо не распахивайте окна с москитными сетками, либо устанавливайте дополнительные средства защиты: решетки, ворота безопасности. Старайтесь вообще не распахивать широко окна в помещении, где находится маленький ребенок, используйте вертикальный режим проветривания или верхнюю форточку. Еще есть вариант проветривания помещения с помощью специальных вентиляционных блоков, которые могут быть установлены отдельно или же быть встроенными в некоторые системы кондиционирования помещений.</w:t>
      </w:r>
    </w:p>
    <w:p w:rsidR="007F7064" w:rsidRPr="00B15165" w:rsidRDefault="007F7064" w:rsidP="00B15165">
      <w:pPr>
        <w:shd w:val="clear" w:color="auto" w:fill="5BD4FF"/>
        <w:spacing w:after="36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lastRenderedPageBreak/>
        <w:t>Также помогают защитить окна от детей разного рода фиксаторы и замки безопасности, которые не позволят малышам широко открыть створку и выпасть.</w:t>
      </w:r>
    </w:p>
    <w:p w:rsidR="00B15165" w:rsidRDefault="00634E27" w:rsidP="00B15165">
      <w:pPr>
        <w:shd w:val="clear" w:color="auto" w:fill="5BD4FF"/>
        <w:spacing w:after="36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t xml:space="preserve">И, конечно же, самая лучшая защита окон от дошкольников – это их самостоятельное осознание опасности. Ведь большинство проблем с выпадением малышей из окон происходит от их беспечности и непонимания самой сути проблемы. Поэтому периодически проводите с дошкольниками профилактически беседы по безопасности в доме. Даже самые маленькие из них должны понять, что залазить на подоконник опасно, что можно упасть и сильно удариться. </w:t>
      </w:r>
    </w:p>
    <w:p w:rsidR="00634E27" w:rsidRPr="00B15165" w:rsidRDefault="00634E27" w:rsidP="00B15165">
      <w:pPr>
        <w:shd w:val="clear" w:color="auto" w:fill="5BD4FF"/>
        <w:spacing w:after="36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15165">
        <w:rPr>
          <w:rFonts w:asciiTheme="majorHAnsi" w:eastAsia="Times New Roman" w:hAnsiTheme="majorHAnsi" w:cs="Times New Roman"/>
          <w:sz w:val="28"/>
          <w:szCs w:val="28"/>
        </w:rPr>
        <w:t>Конечно, каждый возраст потребует от вас своего уровня объяснений, одно дело говорить об этом дошкольнику ясельного возраста, а другое дошкольнику старшей группы.     Но, главное, всегда подбирайте простые слова и понятные аналогии, а также не используйте</w:t>
      </w:r>
      <w:r w:rsidR="00AA321E" w:rsidRPr="00B1516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B15165">
        <w:rPr>
          <w:rFonts w:asciiTheme="majorHAnsi" w:eastAsia="Times New Roman" w:hAnsiTheme="majorHAnsi" w:cs="Times New Roman"/>
          <w:sz w:val="28"/>
          <w:szCs w:val="28"/>
        </w:rPr>
        <w:t>запугив</w:t>
      </w:r>
      <w:r w:rsidR="00B15165">
        <w:rPr>
          <w:rFonts w:asciiTheme="majorHAnsi" w:eastAsia="Times New Roman" w:hAnsiTheme="majorHAnsi" w:cs="Times New Roman"/>
          <w:sz w:val="28"/>
          <w:szCs w:val="28"/>
        </w:rPr>
        <w:t>ания малышей страшными «</w:t>
      </w:r>
      <w:proofErr w:type="spellStart"/>
      <w:r w:rsidR="00B15165">
        <w:rPr>
          <w:rFonts w:asciiTheme="majorHAnsi" w:eastAsia="Times New Roman" w:hAnsiTheme="majorHAnsi" w:cs="Times New Roman"/>
          <w:sz w:val="28"/>
          <w:szCs w:val="28"/>
        </w:rPr>
        <w:t>бабками-</w:t>
      </w:r>
      <w:r w:rsidRPr="00B15165">
        <w:rPr>
          <w:rFonts w:asciiTheme="majorHAnsi" w:eastAsia="Times New Roman" w:hAnsiTheme="majorHAnsi" w:cs="Times New Roman"/>
          <w:sz w:val="28"/>
          <w:szCs w:val="28"/>
        </w:rPr>
        <w:t>ёжками</w:t>
      </w:r>
      <w:proofErr w:type="spellEnd"/>
      <w:r w:rsidRPr="00B15165">
        <w:rPr>
          <w:rFonts w:asciiTheme="majorHAnsi" w:eastAsia="Times New Roman" w:hAnsiTheme="majorHAnsi" w:cs="Times New Roman"/>
          <w:sz w:val="28"/>
          <w:szCs w:val="28"/>
        </w:rPr>
        <w:t>», которые живут за окном и могут укусить. Это может нанести дошкольнику психологическую травму, ведь он склонен воспринимать всё буквально и верить взрослым</w:t>
      </w:r>
      <w:r w:rsidR="00F03F8D" w:rsidRPr="00B15165">
        <w:rPr>
          <w:rFonts w:asciiTheme="majorHAnsi" w:eastAsia="Times New Roman" w:hAnsiTheme="majorHAnsi" w:cs="Times New Roman"/>
          <w:sz w:val="28"/>
          <w:szCs w:val="28"/>
        </w:rPr>
        <w:t xml:space="preserve">. </w:t>
      </w:r>
    </w:p>
    <w:p w:rsidR="00634E27" w:rsidRPr="00B15165" w:rsidRDefault="00634E27" w:rsidP="00B15165">
      <w:pPr>
        <w:shd w:val="clear" w:color="auto" w:fill="5BD4FF"/>
        <w:jc w:val="both"/>
        <w:rPr>
          <w:rFonts w:asciiTheme="majorHAnsi" w:hAnsiTheme="majorHAnsi" w:cs="Times New Roman"/>
        </w:rPr>
      </w:pPr>
    </w:p>
    <w:p w:rsidR="005F49BD" w:rsidRPr="00B15165" w:rsidRDefault="005F49BD" w:rsidP="00B15165">
      <w:pPr>
        <w:shd w:val="clear" w:color="auto" w:fill="5BD4FF"/>
        <w:spacing w:after="36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634E27" w:rsidRPr="00B15165" w:rsidRDefault="00634E27" w:rsidP="00B15165">
      <w:pPr>
        <w:shd w:val="clear" w:color="auto" w:fill="5BD4FF"/>
        <w:spacing w:after="0" w:line="240" w:lineRule="auto"/>
        <w:jc w:val="both"/>
        <w:rPr>
          <w:rFonts w:asciiTheme="majorHAnsi" w:eastAsia="Times New Roman" w:hAnsiTheme="majorHAnsi" w:cs="Times New Roman"/>
          <w:noProof/>
          <w:color w:val="444545"/>
          <w:sz w:val="21"/>
          <w:szCs w:val="21"/>
        </w:rPr>
      </w:pPr>
    </w:p>
    <w:p w:rsidR="005F49BD" w:rsidRDefault="005F49BD" w:rsidP="007F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545"/>
          <w:sz w:val="21"/>
          <w:szCs w:val="21"/>
        </w:rPr>
      </w:pPr>
      <w:r w:rsidRPr="005F49BD">
        <w:rPr>
          <w:rFonts w:ascii="Arial" w:eastAsia="Times New Roman" w:hAnsi="Arial" w:cs="Arial"/>
          <w:noProof/>
          <w:color w:val="444545"/>
          <w:sz w:val="21"/>
          <w:szCs w:val="21"/>
        </w:rPr>
        <w:lastRenderedPageBreak/>
        <w:drawing>
          <wp:inline distT="0" distB="0" distL="0" distR="0">
            <wp:extent cx="5802852" cy="7877175"/>
            <wp:effectExtent l="19050" t="0" r="7398" b="0"/>
            <wp:docPr id="5" name="Рисунок 9" descr="C:\Users\РОМАШКА\Desktop\окна\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ОМАШКА\Desktop\окна\ок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852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402" w:rsidRDefault="00C61402" w:rsidP="007F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545"/>
          <w:sz w:val="21"/>
          <w:szCs w:val="21"/>
        </w:rPr>
      </w:pPr>
    </w:p>
    <w:p w:rsidR="00C61402" w:rsidRDefault="00C61402" w:rsidP="007F7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545"/>
          <w:sz w:val="21"/>
          <w:szCs w:val="21"/>
        </w:rPr>
      </w:pPr>
    </w:p>
    <w:p w:rsidR="007F7064" w:rsidRDefault="007F7064"/>
    <w:sectPr w:rsidR="007F7064" w:rsidSect="00B15165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07CBE"/>
    <w:multiLevelType w:val="hybridMultilevel"/>
    <w:tmpl w:val="9D8EEDDC"/>
    <w:lvl w:ilvl="0" w:tplc="408A76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162CC"/>
    <w:multiLevelType w:val="hybridMultilevel"/>
    <w:tmpl w:val="18AE0BF2"/>
    <w:lvl w:ilvl="0" w:tplc="161ECE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56540"/>
    <w:multiLevelType w:val="hybridMultilevel"/>
    <w:tmpl w:val="9D5E8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15850"/>
    <w:multiLevelType w:val="multilevel"/>
    <w:tmpl w:val="1F7C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7F7064"/>
    <w:rsid w:val="00386134"/>
    <w:rsid w:val="005E4BE9"/>
    <w:rsid w:val="005F49BD"/>
    <w:rsid w:val="00634E27"/>
    <w:rsid w:val="006D2764"/>
    <w:rsid w:val="007F7064"/>
    <w:rsid w:val="00AA321E"/>
    <w:rsid w:val="00B15165"/>
    <w:rsid w:val="00BE2B35"/>
    <w:rsid w:val="00C61402"/>
    <w:rsid w:val="00D809F5"/>
    <w:rsid w:val="00F03F8D"/>
    <w:rsid w:val="00F7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34"/>
  </w:style>
  <w:style w:type="paragraph" w:styleId="1">
    <w:name w:val="heading 1"/>
    <w:basedOn w:val="a"/>
    <w:link w:val="10"/>
    <w:uiPriority w:val="9"/>
    <w:qFormat/>
    <w:rsid w:val="007F70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0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7F7064"/>
  </w:style>
  <w:style w:type="character" w:styleId="a3">
    <w:name w:val="Hyperlink"/>
    <w:basedOn w:val="a0"/>
    <w:uiPriority w:val="99"/>
    <w:semiHidden/>
    <w:unhideWhenUsed/>
    <w:rsid w:val="007F70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F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0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7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7</cp:revision>
  <dcterms:created xsi:type="dcterms:W3CDTF">2018-04-19T08:26:00Z</dcterms:created>
  <dcterms:modified xsi:type="dcterms:W3CDTF">2018-04-20T09:40:00Z</dcterms:modified>
</cp:coreProperties>
</file>