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0A" w:rsidRDefault="00E1380A" w:rsidP="00E1380A">
      <w:pPr>
        <w:keepNext/>
        <w:keepLines/>
        <w:spacing w:after="0" w:line="240" w:lineRule="auto"/>
        <w:ind w:left="20"/>
        <w:jc w:val="both"/>
        <w:outlineLvl w:val="0"/>
        <w:rPr>
          <w:rFonts w:eastAsia="Times New Roman"/>
          <w:bCs/>
          <w:sz w:val="24"/>
          <w:szCs w:val="24"/>
          <w:shd w:val="clear" w:color="auto" w:fill="FFFFFF"/>
        </w:rPr>
      </w:pPr>
      <w:r>
        <w:rPr>
          <w:rFonts w:eastAsia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</w:p>
    <w:p w:rsidR="00E1380A" w:rsidRDefault="00E1380A" w:rsidP="00E1380A">
      <w:pPr>
        <w:keepNext/>
        <w:keepLines/>
        <w:spacing w:after="0" w:line="240" w:lineRule="auto"/>
        <w:ind w:left="20"/>
        <w:jc w:val="both"/>
        <w:outlineLvl w:val="0"/>
        <w:rPr>
          <w:rFonts w:eastAsia="Times New Roman"/>
          <w:bCs/>
          <w:sz w:val="24"/>
          <w:szCs w:val="24"/>
          <w:shd w:val="clear" w:color="auto" w:fill="FFFFFF"/>
        </w:rPr>
      </w:pPr>
      <w:r>
        <w:rPr>
          <w:rFonts w:eastAsia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</w:p>
    <w:p w:rsidR="00E1380A" w:rsidRDefault="00E1380A" w:rsidP="00524CF5">
      <w:pPr>
        <w:pStyle w:val="Default"/>
        <w:jc w:val="center"/>
        <w:rPr>
          <w:b/>
          <w:bCs/>
          <w:sz w:val="28"/>
          <w:szCs w:val="28"/>
        </w:rPr>
      </w:pPr>
    </w:p>
    <w:p w:rsidR="00E1380A" w:rsidRDefault="00E1380A" w:rsidP="00524CF5">
      <w:pPr>
        <w:pStyle w:val="Default"/>
        <w:jc w:val="center"/>
        <w:rPr>
          <w:b/>
          <w:bCs/>
          <w:sz w:val="28"/>
          <w:szCs w:val="28"/>
        </w:rPr>
      </w:pPr>
    </w:p>
    <w:p w:rsidR="008A1679" w:rsidRDefault="008A1679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  <w:r w:rsidRPr="004C2797">
        <w:rPr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81pt;height:649.5pt" o:ole="">
            <v:imagedata r:id="rId5" o:title=""/>
          </v:shape>
          <o:OLEObject Type="Embed" ProgID="FoxitReader.Document" ShapeID="_x0000_i1032" DrawAspect="Content" ObjectID="_1736581134" r:id="rId6"/>
        </w:object>
      </w: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4C2797" w:rsidRDefault="004C2797" w:rsidP="00524CF5">
      <w:pPr>
        <w:pStyle w:val="Default"/>
        <w:jc w:val="center"/>
        <w:rPr>
          <w:b/>
          <w:bCs/>
          <w:sz w:val="28"/>
          <w:szCs w:val="28"/>
        </w:rPr>
      </w:pPr>
    </w:p>
    <w:p w:rsidR="008A1679" w:rsidRDefault="008A1679" w:rsidP="004C2797">
      <w:pPr>
        <w:pStyle w:val="Default"/>
        <w:rPr>
          <w:b/>
          <w:bCs/>
          <w:sz w:val="28"/>
          <w:szCs w:val="28"/>
        </w:rPr>
      </w:pPr>
    </w:p>
    <w:p w:rsidR="00A161E6" w:rsidRDefault="00A161E6" w:rsidP="00524CF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1</w:t>
      </w:r>
      <w:r>
        <w:t>.</w:t>
      </w:r>
      <w:r w:rsidR="00A161E6" w:rsidRPr="00524CF5">
        <w:t xml:space="preserve"> Цели и задачи внедрения антикоррупционной политики 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2</w:t>
      </w:r>
      <w:r>
        <w:t>.</w:t>
      </w:r>
      <w:r w:rsidR="00A161E6" w:rsidRPr="00524CF5">
        <w:t xml:space="preserve"> Используемые в политике понятия и определения 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3</w:t>
      </w:r>
      <w:r>
        <w:t>.</w:t>
      </w:r>
      <w:r w:rsidR="00A161E6" w:rsidRPr="00524CF5">
        <w:t xml:space="preserve"> Основные принципы антикоррупционной деятельности организации 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4</w:t>
      </w:r>
      <w:r>
        <w:t>.</w:t>
      </w:r>
      <w:r w:rsidR="00A161E6" w:rsidRPr="00524CF5">
        <w:t xml:space="preserve"> Область применения политики и круг лиц, попадающих под ее действие 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5</w:t>
      </w:r>
      <w:r>
        <w:t>.</w:t>
      </w:r>
      <w:r w:rsidR="00A161E6" w:rsidRPr="00524CF5">
        <w:t xml:space="preserve">Определение должностных лиц организации, ответственных за реализацию антикоррупционной политики </w:t>
      </w:r>
    </w:p>
    <w:p w:rsidR="00A161E6" w:rsidRPr="00524CF5" w:rsidRDefault="00524CF5" w:rsidP="00524CF5">
      <w:pPr>
        <w:pStyle w:val="Default"/>
        <w:spacing w:after="103"/>
        <w:jc w:val="both"/>
      </w:pPr>
      <w:r w:rsidRPr="00524CF5">
        <w:t>6</w:t>
      </w:r>
      <w:r>
        <w:t>.</w:t>
      </w:r>
      <w:r w:rsidR="00A161E6" w:rsidRPr="00524CF5">
        <w:t xml:space="preserve">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A161E6" w:rsidRDefault="00524CF5" w:rsidP="00524CF5">
      <w:pPr>
        <w:pStyle w:val="Default"/>
        <w:spacing w:after="103"/>
        <w:jc w:val="both"/>
      </w:pPr>
      <w:r w:rsidRPr="00524CF5">
        <w:t>7</w:t>
      </w:r>
      <w:r>
        <w:t>.</w:t>
      </w:r>
      <w:r w:rsidR="00A161E6" w:rsidRPr="00524CF5">
        <w:t xml:space="preserve">Установление перечня реализуемых организацией антикоррупционных мероприятий, стандартов и процедур и порядок их выполнения (применения) </w:t>
      </w:r>
    </w:p>
    <w:p w:rsidR="00D12490" w:rsidRPr="00524CF5" w:rsidRDefault="00D12490" w:rsidP="00524CF5">
      <w:pPr>
        <w:pStyle w:val="Default"/>
        <w:spacing w:after="103"/>
        <w:jc w:val="both"/>
      </w:pPr>
      <w:r w:rsidRPr="00D12490">
        <w:rPr>
          <w:bCs/>
          <w:iCs/>
        </w:rPr>
        <w:t>8</w:t>
      </w:r>
      <w:r>
        <w:rPr>
          <w:bCs/>
          <w:iCs/>
        </w:rPr>
        <w:t xml:space="preserve">. </w:t>
      </w:r>
      <w:r w:rsidRPr="00D12490">
        <w:rPr>
          <w:bCs/>
          <w:iCs/>
        </w:rPr>
        <w:t>Оценка коррупционных рисков</w:t>
      </w:r>
    </w:p>
    <w:p w:rsidR="00D12490" w:rsidRPr="002F1A6E" w:rsidRDefault="00D12490" w:rsidP="00D12490">
      <w:pPr>
        <w:pStyle w:val="Default"/>
        <w:spacing w:after="103"/>
        <w:jc w:val="both"/>
        <w:rPr>
          <w:b/>
          <w:bCs/>
          <w:iCs/>
        </w:rPr>
      </w:pPr>
      <w:r>
        <w:t>9</w:t>
      </w:r>
      <w:r w:rsidR="00524CF5">
        <w:t>.</w:t>
      </w:r>
      <w:r w:rsidR="00A161E6" w:rsidRPr="00524CF5">
        <w:t xml:space="preserve"> Ответственность сотрудников за несоблюдение требований антикоррупционной политики </w:t>
      </w:r>
    </w:p>
    <w:p w:rsidR="0093484C" w:rsidRPr="00D12490" w:rsidRDefault="0093484C" w:rsidP="00D12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249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10. Порядок пересмотра и внесения изменений в антикоррупционную политику организации</w:t>
      </w:r>
    </w:p>
    <w:p w:rsidR="00D96D9D" w:rsidRPr="00524CF5" w:rsidRDefault="00D96D9D" w:rsidP="00524CF5">
      <w:pPr>
        <w:jc w:val="both"/>
        <w:rPr>
          <w:sz w:val="24"/>
          <w:szCs w:val="24"/>
        </w:rPr>
      </w:pPr>
    </w:p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/>
    <w:p w:rsidR="00A161E6" w:rsidRDefault="00A161E6">
      <w:bookmarkStart w:id="0" w:name="_GoBack"/>
      <w:bookmarkEnd w:id="0"/>
    </w:p>
    <w:p w:rsidR="00A161E6" w:rsidRDefault="00A161E6" w:rsidP="00524CF5">
      <w:pPr>
        <w:pStyle w:val="Default"/>
        <w:numPr>
          <w:ilvl w:val="0"/>
          <w:numId w:val="1"/>
        </w:numPr>
        <w:jc w:val="center"/>
        <w:rPr>
          <w:b/>
          <w:bCs/>
          <w:iCs/>
        </w:rPr>
      </w:pPr>
      <w:r w:rsidRPr="00524CF5">
        <w:rPr>
          <w:b/>
          <w:bCs/>
          <w:iCs/>
        </w:rPr>
        <w:t>Цели и задачи внедрения антикоррупционной политики в ДОУ</w:t>
      </w:r>
    </w:p>
    <w:p w:rsidR="00A161E6" w:rsidRPr="00524CF5" w:rsidRDefault="00524CF5" w:rsidP="00C336B2">
      <w:pPr>
        <w:pStyle w:val="Default"/>
        <w:jc w:val="both"/>
      </w:pPr>
      <w:r>
        <w:t xml:space="preserve">Антикоррупционная политика </w:t>
      </w:r>
      <w:r w:rsidR="008A1679">
        <w:t>Муниципальное казенное</w:t>
      </w:r>
      <w:r>
        <w:t xml:space="preserve"> </w:t>
      </w:r>
      <w:proofErr w:type="gramStart"/>
      <w:r>
        <w:t>дошкольное  образовательное</w:t>
      </w:r>
      <w:proofErr w:type="gramEnd"/>
      <w:r>
        <w:t xml:space="preserve">  учреждение </w:t>
      </w:r>
      <w:r w:rsidR="00A161E6" w:rsidRPr="00524CF5">
        <w:t xml:space="preserve"> </w:t>
      </w:r>
      <w:r>
        <w:t>«Д</w:t>
      </w:r>
      <w:r w:rsidR="00A161E6" w:rsidRPr="00524CF5">
        <w:t>етский сад</w:t>
      </w:r>
      <w:r>
        <w:t xml:space="preserve"> </w:t>
      </w:r>
      <w:r w:rsidRPr="00524CF5">
        <w:t xml:space="preserve">№ </w:t>
      </w:r>
      <w:r>
        <w:t>1</w:t>
      </w:r>
      <w:r w:rsidRPr="00524CF5">
        <w:t xml:space="preserve">6 </w:t>
      </w:r>
      <w:r w:rsidR="00A161E6" w:rsidRPr="00524CF5">
        <w:t xml:space="preserve"> </w:t>
      </w:r>
      <w:r>
        <w:t>«Ромашка»</w:t>
      </w:r>
      <w:r w:rsidR="00A161E6" w:rsidRPr="00524CF5">
        <w:t xml:space="preserve"> (далее ДОУ)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антикоррупционную политику лицея,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</w:t>
      </w:r>
      <w:r w:rsidR="00524CF5">
        <w:t>МК</w:t>
      </w:r>
      <w:r w:rsidR="00524CF5" w:rsidRPr="00524CF5">
        <w:t xml:space="preserve">ДОУ </w:t>
      </w:r>
      <w:r w:rsidR="00524CF5">
        <w:t>«Д</w:t>
      </w:r>
      <w:r w:rsidR="00524CF5" w:rsidRPr="00524CF5">
        <w:t>етский сад</w:t>
      </w:r>
      <w:r w:rsidR="00524CF5">
        <w:t xml:space="preserve"> </w:t>
      </w:r>
      <w:r w:rsidR="00524CF5" w:rsidRPr="00524CF5">
        <w:t xml:space="preserve">№ </w:t>
      </w:r>
      <w:r w:rsidR="00524CF5">
        <w:t>1</w:t>
      </w:r>
      <w:r w:rsidR="00524CF5" w:rsidRPr="00524CF5">
        <w:t xml:space="preserve">6  </w:t>
      </w:r>
      <w:r w:rsidR="00524CF5">
        <w:t>«Ромашка»</w:t>
      </w:r>
      <w:r w:rsidRPr="00524CF5">
        <w:t xml:space="preserve">, и другие локальные акты.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В соответствии со ст.13.3 Федерального закона № 273-ФЗ меры по предупреждению коррупции, принимаемые в организации, могут включать: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1) определение подразделений или должностных лиц, ответственных за профилактику коррупционных и иных правонарушений;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2) сотрудничество организации с правоохранительными органами;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3) разработку и внедрение в практику стандартов и процедур, направленных на обеспечение добросовестной работы организации;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4) принятие кодекса этики и служебного поведения работников организации;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5) предотвращение и урегулирование конфликта интересов;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6) недопущение составления неофициальной отчетности и использования поддельных документов. </w:t>
      </w:r>
    </w:p>
    <w:p w:rsidR="00A161E6" w:rsidRDefault="00A161E6" w:rsidP="00C336B2">
      <w:pPr>
        <w:pStyle w:val="Default"/>
        <w:jc w:val="both"/>
      </w:pPr>
      <w:r w:rsidRPr="00524CF5">
        <w:t xml:space="preserve">Антикоррупционная политика ДОУ направлена на реализацию данных мер. </w:t>
      </w:r>
    </w:p>
    <w:p w:rsidR="00524CF5" w:rsidRPr="00524CF5" w:rsidRDefault="00524CF5" w:rsidP="00524CF5">
      <w:pPr>
        <w:pStyle w:val="Default"/>
        <w:spacing w:line="276" w:lineRule="auto"/>
        <w:jc w:val="both"/>
      </w:pPr>
    </w:p>
    <w:p w:rsidR="00A161E6" w:rsidRDefault="00A161E6" w:rsidP="00C336B2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iCs/>
        </w:rPr>
      </w:pPr>
      <w:r w:rsidRPr="00524CF5">
        <w:rPr>
          <w:b/>
          <w:bCs/>
          <w:iCs/>
        </w:rPr>
        <w:t>Используемые в политике понятия и определения</w:t>
      </w:r>
    </w:p>
    <w:p w:rsidR="00A161E6" w:rsidRPr="00524CF5" w:rsidRDefault="00A161E6" w:rsidP="00C3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C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Коррупция </w:t>
      </w:r>
      <w:r w:rsidRPr="00524CF5">
        <w:rPr>
          <w:rFonts w:ascii="Times New Roman" w:hAnsi="Times New Roman" w:cs="Times New Roman"/>
          <w:sz w:val="24"/>
          <w:szCs w:val="24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</w:t>
      </w:r>
      <w:r w:rsidR="00524CF5">
        <w:rPr>
          <w:rFonts w:ascii="Times New Roman" w:hAnsi="Times New Roman" w:cs="Times New Roman"/>
          <w:sz w:val="24"/>
          <w:szCs w:val="24"/>
        </w:rPr>
        <w:t xml:space="preserve"> </w:t>
      </w:r>
      <w:r w:rsidRPr="00524CF5">
        <w:rPr>
          <w:rFonts w:ascii="Times New Roman" w:hAnsi="Times New Roman" w:cs="Times New Roman"/>
          <w:sz w:val="24"/>
          <w:szCs w:val="24"/>
        </w:rPr>
        <w:t xml:space="preserve">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A161E6" w:rsidRPr="00524CF5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Противодействие коррупции </w:t>
      </w:r>
      <w:r w:rsidRPr="00524CF5">
        <w:t xml:space="preserve"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в) по минимизации и (или) ликвидации последствий коррупционных правонарушений. </w:t>
      </w:r>
    </w:p>
    <w:p w:rsidR="00A161E6" w:rsidRPr="00524CF5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Организация </w:t>
      </w:r>
      <w:r w:rsidRPr="00524CF5">
        <w:t xml:space="preserve">– юридическое лицо независимо от формы собственности, организационно-правовой формы и отраслевой принадлежности. </w:t>
      </w:r>
    </w:p>
    <w:p w:rsidR="00A161E6" w:rsidRPr="00524CF5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Контрагент </w:t>
      </w:r>
      <w:r w:rsidRPr="00524CF5">
        <w:t xml:space="preserve"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A161E6" w:rsidRPr="00524CF5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Взятка </w:t>
      </w:r>
      <w:r w:rsidRPr="00524CF5">
        <w:t xml:space="preserve">– получение должностным лицом, иностранным должностным лицом либо должностным лицом публичной международной организации лично или через </w:t>
      </w:r>
      <w:r w:rsidRPr="00524CF5">
        <w:lastRenderedPageBreak/>
        <w:t xml:space="preserve">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A161E6" w:rsidRPr="00524CF5" w:rsidRDefault="00A161E6" w:rsidP="00C3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C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Коммерческий подкуп </w:t>
      </w:r>
      <w:r w:rsidRPr="00524CF5">
        <w:rPr>
          <w:rFonts w:ascii="Times New Roman" w:hAnsi="Times New Roman" w:cs="Times New Roman"/>
          <w:sz w:val="24"/>
          <w:szCs w:val="24"/>
        </w:rP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A161E6" w:rsidRPr="00524CF5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Конфликт интересов </w:t>
      </w:r>
      <w:r w:rsidRPr="00524CF5">
        <w:t xml:space="preserve"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:rsidR="00A161E6" w:rsidRDefault="00A161E6" w:rsidP="00C336B2">
      <w:pPr>
        <w:pStyle w:val="Default"/>
        <w:jc w:val="both"/>
      </w:pPr>
      <w:r w:rsidRPr="00524CF5">
        <w:rPr>
          <w:b/>
          <w:bCs/>
          <w:i/>
          <w:iCs/>
        </w:rPr>
        <w:t xml:space="preserve">Личная заинтересованность работника (представителя организации) </w:t>
      </w:r>
      <w:r w:rsidRPr="00524CF5">
        <w:t xml:space="preserve"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524CF5" w:rsidRPr="00524CF5" w:rsidRDefault="00524CF5" w:rsidP="00524CF5">
      <w:pPr>
        <w:pStyle w:val="Default"/>
        <w:jc w:val="both"/>
      </w:pPr>
    </w:p>
    <w:p w:rsidR="00A161E6" w:rsidRDefault="00A161E6" w:rsidP="00524CF5">
      <w:pPr>
        <w:pStyle w:val="Default"/>
        <w:jc w:val="center"/>
        <w:rPr>
          <w:b/>
          <w:bCs/>
          <w:iCs/>
        </w:rPr>
      </w:pPr>
      <w:r w:rsidRPr="00524CF5">
        <w:rPr>
          <w:b/>
          <w:bCs/>
          <w:iCs/>
        </w:rPr>
        <w:t>3.Основные принципы антикоррупционной деятельности организации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Системы мер противодействия коррупции в лицее основываться на следующих </w:t>
      </w:r>
      <w:r w:rsidRPr="00524CF5">
        <w:rPr>
          <w:b/>
          <w:bCs/>
        </w:rPr>
        <w:t xml:space="preserve">ключевых принципах: </w:t>
      </w:r>
    </w:p>
    <w:p w:rsidR="00A161E6" w:rsidRPr="00524CF5" w:rsidRDefault="00524CF5" w:rsidP="00C336B2">
      <w:pPr>
        <w:pStyle w:val="Default"/>
        <w:jc w:val="both"/>
      </w:pPr>
      <w:r>
        <w:t>1.</w:t>
      </w:r>
      <w:r w:rsidR="00A161E6" w:rsidRPr="00524CF5">
        <w:rPr>
          <w:i/>
          <w:iCs/>
        </w:rPr>
        <w:t xml:space="preserve">Принцип соответствия политики организации действующему законодательству и общепринятым нормам.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 </w:t>
      </w:r>
    </w:p>
    <w:p w:rsidR="00A161E6" w:rsidRPr="00524CF5" w:rsidRDefault="00524CF5" w:rsidP="00C336B2">
      <w:pPr>
        <w:pStyle w:val="Default"/>
        <w:jc w:val="both"/>
      </w:pPr>
      <w:r>
        <w:t>2.</w:t>
      </w:r>
      <w:r w:rsidR="00A161E6" w:rsidRPr="00524CF5">
        <w:rPr>
          <w:i/>
          <w:iCs/>
        </w:rPr>
        <w:t xml:space="preserve">Принцип личного примера руководства.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A161E6" w:rsidRPr="00524CF5" w:rsidRDefault="00524CF5" w:rsidP="00C336B2">
      <w:pPr>
        <w:pStyle w:val="Default"/>
        <w:jc w:val="both"/>
      </w:pPr>
      <w:r>
        <w:t>3.</w:t>
      </w:r>
      <w:r w:rsidR="00A161E6" w:rsidRPr="00524CF5">
        <w:rPr>
          <w:i/>
          <w:iCs/>
        </w:rPr>
        <w:t xml:space="preserve">Принцип вовлеченности работников.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A161E6" w:rsidRPr="00524CF5" w:rsidRDefault="00524CF5" w:rsidP="00C336B2">
      <w:pPr>
        <w:pStyle w:val="Default"/>
        <w:jc w:val="both"/>
      </w:pPr>
      <w:r>
        <w:rPr>
          <w:i/>
          <w:iCs/>
        </w:rPr>
        <w:t>4.</w:t>
      </w:r>
      <w:r w:rsidR="00A161E6" w:rsidRPr="00524CF5">
        <w:rPr>
          <w:i/>
          <w:iCs/>
        </w:rPr>
        <w:t xml:space="preserve">Принцип соразмерности антикоррупционных процедур риску коррупции. </w:t>
      </w:r>
    </w:p>
    <w:p w:rsidR="00A161E6" w:rsidRPr="00524CF5" w:rsidRDefault="00A161E6" w:rsidP="00C336B2">
      <w:pPr>
        <w:pStyle w:val="Default"/>
        <w:jc w:val="both"/>
      </w:pPr>
      <w:r w:rsidRPr="00524CF5">
        <w:t xml:space="preserve">Разработка и выполнение комплекса мероприятий, позволяющих снизить вероятность вовлечения организации, ее руководителей </w:t>
      </w:r>
      <w:proofErr w:type="spellStart"/>
      <w:r w:rsidRPr="00524CF5">
        <w:t>исотрудников</w:t>
      </w:r>
      <w:proofErr w:type="spellEnd"/>
      <w:r w:rsidRPr="00524CF5">
        <w:t xml:space="preserve">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A161E6" w:rsidRPr="00524CF5" w:rsidRDefault="002F1A6E" w:rsidP="00524CF5">
      <w:pPr>
        <w:pStyle w:val="Default"/>
        <w:jc w:val="both"/>
      </w:pPr>
      <w:r>
        <w:rPr>
          <w:i/>
          <w:iCs/>
        </w:rPr>
        <w:t>5.</w:t>
      </w:r>
      <w:r w:rsidR="00A161E6" w:rsidRPr="00524CF5">
        <w:rPr>
          <w:i/>
          <w:iCs/>
        </w:rPr>
        <w:t xml:space="preserve">Принцип эффективности антикоррупционных процедур. </w:t>
      </w:r>
    </w:p>
    <w:p w:rsidR="00A161E6" w:rsidRPr="00524CF5" w:rsidRDefault="00A161E6" w:rsidP="00524CF5">
      <w:pPr>
        <w:pStyle w:val="Default"/>
        <w:jc w:val="both"/>
      </w:pPr>
      <w:r w:rsidRPr="00524CF5">
        <w:t xml:space="preserve"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A161E6" w:rsidRPr="00524CF5" w:rsidRDefault="002F1A6E" w:rsidP="00524CF5">
      <w:pPr>
        <w:pStyle w:val="Default"/>
        <w:jc w:val="both"/>
      </w:pPr>
      <w:r>
        <w:t>6.</w:t>
      </w:r>
      <w:r w:rsidR="00A161E6" w:rsidRPr="00524CF5">
        <w:t xml:space="preserve"> </w:t>
      </w:r>
      <w:r w:rsidR="00A161E6" w:rsidRPr="00524CF5">
        <w:rPr>
          <w:i/>
          <w:iCs/>
        </w:rPr>
        <w:t xml:space="preserve">Принцип ответственности и неотвратимости наказания. </w:t>
      </w:r>
    </w:p>
    <w:p w:rsidR="00A161E6" w:rsidRPr="00524CF5" w:rsidRDefault="00A161E6" w:rsidP="00524CF5">
      <w:pPr>
        <w:pStyle w:val="Default"/>
        <w:jc w:val="both"/>
      </w:pPr>
      <w:r w:rsidRPr="00524CF5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</w:t>
      </w:r>
      <w:r w:rsidRPr="00524CF5">
        <w:lastRenderedPageBreak/>
        <w:t xml:space="preserve">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:rsidR="00A161E6" w:rsidRPr="00524CF5" w:rsidRDefault="002F1A6E" w:rsidP="00524CF5">
      <w:pPr>
        <w:pStyle w:val="Default"/>
        <w:jc w:val="both"/>
      </w:pPr>
      <w:r>
        <w:t>7.</w:t>
      </w:r>
      <w:r w:rsidR="00A161E6" w:rsidRPr="00524CF5">
        <w:rPr>
          <w:i/>
          <w:iCs/>
        </w:rPr>
        <w:t xml:space="preserve">Принцип открытости </w:t>
      </w:r>
    </w:p>
    <w:p w:rsidR="002F1A6E" w:rsidRDefault="00A161E6" w:rsidP="00524CF5">
      <w:pPr>
        <w:pStyle w:val="Default"/>
        <w:jc w:val="both"/>
      </w:pPr>
      <w:r w:rsidRPr="00524CF5">
        <w:t xml:space="preserve">Информирование контрагентов, партнеров и общественности о принятых в организации антикоррупционных стандартах ведения деятельности. </w:t>
      </w:r>
    </w:p>
    <w:p w:rsidR="00A161E6" w:rsidRPr="00524CF5" w:rsidRDefault="002F1A6E" w:rsidP="00524CF5">
      <w:pPr>
        <w:pStyle w:val="Default"/>
        <w:jc w:val="both"/>
      </w:pPr>
      <w:r>
        <w:t>8.</w:t>
      </w:r>
      <w:r w:rsidR="00A161E6" w:rsidRPr="00524CF5">
        <w:t xml:space="preserve"> </w:t>
      </w:r>
      <w:r w:rsidR="00A161E6" w:rsidRPr="00524CF5">
        <w:rPr>
          <w:i/>
          <w:iCs/>
        </w:rPr>
        <w:t xml:space="preserve">Принцип постоянного контроля и регулярного мониторинга. </w:t>
      </w:r>
    </w:p>
    <w:p w:rsidR="00A161E6" w:rsidRPr="00524CF5" w:rsidRDefault="00A161E6" w:rsidP="00524CF5">
      <w:pPr>
        <w:pStyle w:val="Default"/>
        <w:jc w:val="both"/>
      </w:pPr>
      <w:r w:rsidRPr="00524CF5">
        <w:t xml:space="preserve">Регулярное осуществление мониторинга эффективности внедренных антикоррупционных стандартов и процедур, а также контроля за их исполнением. </w:t>
      </w:r>
    </w:p>
    <w:p w:rsidR="002F1A6E" w:rsidRPr="00D12490" w:rsidRDefault="002F1A6E" w:rsidP="002F1A6E">
      <w:pPr>
        <w:pStyle w:val="Default"/>
        <w:jc w:val="center"/>
        <w:rPr>
          <w:b/>
          <w:bCs/>
          <w:iCs/>
        </w:rPr>
      </w:pPr>
    </w:p>
    <w:p w:rsidR="00A161E6" w:rsidRPr="002F1A6E" w:rsidRDefault="00A161E6" w:rsidP="002F1A6E">
      <w:pPr>
        <w:pStyle w:val="Default"/>
        <w:jc w:val="center"/>
      </w:pPr>
      <w:r w:rsidRPr="002F1A6E">
        <w:rPr>
          <w:b/>
          <w:bCs/>
          <w:iCs/>
        </w:rPr>
        <w:t>4. Область применения политики и круг лиц,</w:t>
      </w:r>
    </w:p>
    <w:p w:rsidR="00A161E6" w:rsidRPr="002F1A6E" w:rsidRDefault="00A161E6" w:rsidP="002F1A6E">
      <w:pPr>
        <w:pStyle w:val="Default"/>
        <w:jc w:val="center"/>
        <w:rPr>
          <w:b/>
          <w:bCs/>
          <w:iCs/>
        </w:rPr>
      </w:pPr>
      <w:r w:rsidRPr="002F1A6E">
        <w:rPr>
          <w:b/>
          <w:bCs/>
          <w:iCs/>
        </w:rPr>
        <w:t>попадающих под ее действие</w:t>
      </w:r>
    </w:p>
    <w:p w:rsidR="00A161E6" w:rsidRDefault="00A161E6" w:rsidP="00524CF5">
      <w:pPr>
        <w:pStyle w:val="Default"/>
        <w:jc w:val="both"/>
        <w:rPr>
          <w:sz w:val="28"/>
          <w:szCs w:val="28"/>
        </w:rPr>
      </w:pPr>
      <w:r w:rsidRPr="002F1A6E">
        <w:t>Основным кругом лиц, попадающих под действие по</w:t>
      </w:r>
      <w:r w:rsidR="0094215F">
        <w:t>литики, являются работники ДОУ</w:t>
      </w:r>
      <w:r w:rsidRPr="002F1A6E">
        <w:t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ДОУ работы или предоставляющие услуги на основе граждан</w:t>
      </w:r>
      <w:r w:rsidR="0094215F">
        <w:t xml:space="preserve">ско-правовых договоров. </w:t>
      </w:r>
      <w:r>
        <w:rPr>
          <w:sz w:val="28"/>
          <w:szCs w:val="28"/>
        </w:rPr>
        <w:t xml:space="preserve"> </w:t>
      </w:r>
    </w:p>
    <w:p w:rsidR="002F1A6E" w:rsidRPr="0093484C" w:rsidRDefault="002F1A6E" w:rsidP="00524CF5">
      <w:pPr>
        <w:pStyle w:val="Default"/>
        <w:jc w:val="both"/>
      </w:pPr>
    </w:p>
    <w:p w:rsidR="00A161E6" w:rsidRDefault="00A161E6" w:rsidP="002F1A6E">
      <w:pPr>
        <w:pStyle w:val="Default"/>
        <w:jc w:val="center"/>
        <w:rPr>
          <w:b/>
          <w:bCs/>
          <w:iCs/>
        </w:rPr>
      </w:pPr>
      <w:r w:rsidRPr="002F1A6E">
        <w:rPr>
          <w:b/>
          <w:bCs/>
          <w:iCs/>
        </w:rPr>
        <w:t>5. Определение должностных лиц ДОУ, ответственных за реализацию антикоррупционной политики</w:t>
      </w:r>
    </w:p>
    <w:p w:rsidR="00A161E6" w:rsidRPr="002F1A6E" w:rsidRDefault="00A161E6" w:rsidP="00524CF5">
      <w:pPr>
        <w:pStyle w:val="Default"/>
        <w:jc w:val="both"/>
      </w:pPr>
      <w:r w:rsidRPr="002F1A6E">
        <w:t xml:space="preserve">В ДОУ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 </w:t>
      </w:r>
    </w:p>
    <w:p w:rsidR="00A161E6" w:rsidRPr="002F1A6E" w:rsidRDefault="00A161E6" w:rsidP="00524CF5">
      <w:pPr>
        <w:pStyle w:val="Default"/>
        <w:jc w:val="both"/>
      </w:pPr>
      <w:r w:rsidRPr="002F1A6E">
        <w:t>Задачи</w:t>
      </w:r>
      <w:r w:rsidR="002117D5">
        <w:t>, функции и полномочия заведующей</w:t>
      </w:r>
      <w:r w:rsidRPr="002F1A6E">
        <w:t xml:space="preserve"> в сфере противодействия коррупции определены его Должностной инструкцией. </w:t>
      </w:r>
    </w:p>
    <w:p w:rsidR="00A161E6" w:rsidRPr="002F1A6E" w:rsidRDefault="00A161E6" w:rsidP="00C3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6E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A161E6" w:rsidRPr="002117D5" w:rsidRDefault="00A161E6" w:rsidP="00C336B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A161E6" w:rsidRPr="002F1A6E" w:rsidRDefault="00A161E6" w:rsidP="00C336B2">
      <w:pPr>
        <w:pStyle w:val="a4"/>
        <w:numPr>
          <w:ilvl w:val="0"/>
          <w:numId w:val="2"/>
        </w:numPr>
        <w:tabs>
          <w:tab w:val="left" w:pos="-2410"/>
        </w:tabs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контрольных мероприятий, направленных на выявление коррупционных правонарушений работниками организации; </w:t>
      </w:r>
    </w:p>
    <w:p w:rsidR="00A161E6" w:rsidRPr="002F1A6E" w:rsidRDefault="00A161E6" w:rsidP="00C336B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проведения оценки коррупционных рисков; </w:t>
      </w:r>
    </w:p>
    <w:p w:rsidR="00A161E6" w:rsidRPr="002F1A6E" w:rsidRDefault="00A161E6" w:rsidP="00C336B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A161E6" w:rsidRPr="002F1A6E" w:rsidRDefault="00A161E6" w:rsidP="00C336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заполнения и рассмотрения деклараций о конфликте интересов; </w:t>
      </w:r>
    </w:p>
    <w:p w:rsidR="00A161E6" w:rsidRPr="002F1A6E" w:rsidRDefault="00A161E6" w:rsidP="00C336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A161E6" w:rsidRPr="002F1A6E" w:rsidRDefault="00A161E6" w:rsidP="00C336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A161E6" w:rsidRPr="002F1A6E" w:rsidRDefault="00A161E6" w:rsidP="00C336B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2F1A6E" w:rsidRPr="002F1A6E" w:rsidRDefault="00A161E6" w:rsidP="00C336B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>проведение оценки результатов антикоррупционной работы и подготовка соответствующих отчетных материалов Учредителю</w:t>
      </w:r>
      <w:r w:rsidRPr="002F1A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1E6" w:rsidRPr="0093484C" w:rsidRDefault="00A161E6" w:rsidP="00C3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61E6" w:rsidRDefault="00A161E6" w:rsidP="002F1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A161E6" w:rsidRPr="002F1A6E" w:rsidRDefault="00A161E6" w:rsidP="0052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Обязанности работников организации в связи с предупреждением и противодействием коррупции являются общими для всех сотрудников ДОУ. </w:t>
      </w:r>
    </w:p>
    <w:p w:rsidR="00A161E6" w:rsidRPr="002F1A6E" w:rsidRDefault="00A161E6" w:rsidP="0052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Общими обязанностями работников в связи с предупреждением и противодействием коррупции являются следующие: </w:t>
      </w:r>
    </w:p>
    <w:p w:rsidR="00A161E6" w:rsidRPr="002117D5" w:rsidRDefault="00A161E6" w:rsidP="002117D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воздерживаться от совершения и (или) участия в совершении коррупционных правонарушений в интересах или от имени ДОУ; </w:t>
      </w:r>
    </w:p>
    <w:p w:rsidR="00A161E6" w:rsidRPr="002117D5" w:rsidRDefault="00A161E6" w:rsidP="002117D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ДОУ; </w:t>
      </w:r>
    </w:p>
    <w:p w:rsidR="00A161E6" w:rsidRPr="002117D5" w:rsidRDefault="00A161E6" w:rsidP="002117D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заведующего ДОУ, руководство организации о случаях склонения работника к совершению коррупционных правонарушений; </w:t>
      </w:r>
    </w:p>
    <w:p w:rsidR="00A161E6" w:rsidRPr="002117D5" w:rsidRDefault="00A161E6" w:rsidP="002117D5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непосредственного заведующего,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A161E6" w:rsidRPr="002117D5" w:rsidRDefault="00A161E6" w:rsidP="002117D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7D5">
        <w:rPr>
          <w:rFonts w:ascii="Times New Roman" w:hAnsi="Times New Roman" w:cs="Times New Roman"/>
          <w:color w:val="000000"/>
          <w:sz w:val="24"/>
          <w:szCs w:val="24"/>
        </w:rPr>
        <w:t xml:space="preserve">сообщить непосредственному заведующему или иному ответственному лицу о возможности возникновения либо возникшем у работника конфликте интересов. </w:t>
      </w:r>
    </w:p>
    <w:p w:rsidR="00A161E6" w:rsidRPr="002F1A6E" w:rsidRDefault="00A161E6" w:rsidP="0052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эффективного исполнения возложенных на работников обязанностей регламентируются процедуры их соблюдения. </w:t>
      </w:r>
    </w:p>
    <w:p w:rsidR="00A161E6" w:rsidRPr="002F1A6E" w:rsidRDefault="00A161E6" w:rsidP="0052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лицее, могут включаться права и обязанности работника и работодателя, установленные данным локальным нормативным актом - «Антикоррупционная политика». </w:t>
      </w:r>
    </w:p>
    <w:p w:rsidR="00A161E6" w:rsidRPr="002F1A6E" w:rsidRDefault="00A161E6" w:rsidP="009348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A161E6" w:rsidRDefault="00A161E6" w:rsidP="002117D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1A6E">
        <w:rPr>
          <w:rFonts w:ascii="Times New Roman" w:hAnsi="Times New Roman" w:cs="Times New Roman"/>
          <w:b/>
          <w:bCs/>
          <w:iCs/>
          <w:sz w:val="24"/>
          <w:szCs w:val="24"/>
        </w:rPr>
        <w:t>7. Установление перечня реализуемых ДОУ антикоррупционных мероприятий, стандартов и процедур и порядок их выполнения (применения)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0"/>
        <w:gridCol w:w="5310"/>
      </w:tblGrid>
      <w:tr w:rsidR="00A161E6" w:rsidRPr="002F1A6E" w:rsidTr="002117D5">
        <w:tc>
          <w:tcPr>
            <w:tcW w:w="3820" w:type="dxa"/>
          </w:tcPr>
          <w:p w:rsidR="00A161E6" w:rsidRPr="002F1A6E" w:rsidRDefault="00A161E6" w:rsidP="00E1380A">
            <w:pPr>
              <w:pStyle w:val="Default"/>
              <w:jc w:val="both"/>
            </w:pPr>
            <w:r w:rsidRPr="002F1A6E">
              <w:rPr>
                <w:b/>
                <w:bCs/>
              </w:rPr>
              <w:t xml:space="preserve">Направление </w:t>
            </w:r>
          </w:p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A161E6" w:rsidRPr="002F1A6E" w:rsidRDefault="00A161E6" w:rsidP="00E1380A">
            <w:pPr>
              <w:pStyle w:val="Default"/>
              <w:jc w:val="both"/>
            </w:pPr>
            <w:r w:rsidRPr="002F1A6E">
              <w:rPr>
                <w:b/>
                <w:bCs/>
              </w:rPr>
              <w:t xml:space="preserve">Мероприятие </w:t>
            </w:r>
          </w:p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E6" w:rsidRPr="002F1A6E" w:rsidTr="002117D5">
        <w:trPr>
          <w:trHeight w:val="1080"/>
        </w:trPr>
        <w:tc>
          <w:tcPr>
            <w:tcW w:w="382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222"/>
            </w:tblGrid>
            <w:tr w:rsidR="00A161E6" w:rsidRPr="002F1A6E">
              <w:trPr>
                <w:trHeight w:val="867"/>
              </w:trPr>
              <w:tc>
                <w:tcPr>
                  <w:tcW w:w="0" w:type="auto"/>
                </w:tcPr>
                <w:p w:rsidR="00A161E6" w:rsidRPr="002F1A6E" w:rsidRDefault="00A161E6" w:rsidP="00E1380A">
                  <w:pPr>
                    <w:pStyle w:val="Default"/>
                    <w:jc w:val="both"/>
                  </w:pPr>
                  <w:r w:rsidRPr="002F1A6E">
                    <w:t xml:space="preserve">Нормативное обеспечение, закрепление стандартов поведения и декларация </w:t>
                  </w:r>
                </w:p>
              </w:tc>
              <w:tc>
                <w:tcPr>
                  <w:tcW w:w="0" w:type="auto"/>
                </w:tcPr>
                <w:p w:rsidR="00A161E6" w:rsidRPr="002F1A6E" w:rsidRDefault="00A161E6" w:rsidP="00E1380A">
                  <w:pPr>
                    <w:pStyle w:val="Default"/>
                    <w:jc w:val="both"/>
                  </w:pPr>
                </w:p>
              </w:tc>
            </w:tr>
            <w:tr w:rsidR="00A161E6" w:rsidRPr="002F1A6E">
              <w:trPr>
                <w:trHeight w:val="312"/>
              </w:trPr>
              <w:tc>
                <w:tcPr>
                  <w:tcW w:w="0" w:type="auto"/>
                  <w:gridSpan w:val="2"/>
                </w:tcPr>
                <w:p w:rsidR="00A161E6" w:rsidRPr="002F1A6E" w:rsidRDefault="00A161E6" w:rsidP="00E1380A">
                  <w:pPr>
                    <w:pStyle w:val="Default"/>
                    <w:jc w:val="both"/>
                  </w:pPr>
                </w:p>
              </w:tc>
            </w:tr>
            <w:tr w:rsidR="00A161E6" w:rsidRPr="002F1A6E">
              <w:trPr>
                <w:trHeight w:val="127"/>
              </w:trPr>
              <w:tc>
                <w:tcPr>
                  <w:tcW w:w="0" w:type="auto"/>
                  <w:gridSpan w:val="2"/>
                </w:tcPr>
                <w:p w:rsidR="00A161E6" w:rsidRPr="002F1A6E" w:rsidRDefault="00A161E6" w:rsidP="00E1380A">
                  <w:pPr>
                    <w:pStyle w:val="Default"/>
                    <w:jc w:val="both"/>
                  </w:pPr>
                </w:p>
              </w:tc>
            </w:tr>
          </w:tbl>
          <w:p w:rsidR="00A161E6" w:rsidRPr="002F1A6E" w:rsidRDefault="00A161E6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4"/>
            </w:tblGrid>
            <w:tr w:rsidR="00A161E6" w:rsidRPr="002F1A6E" w:rsidTr="00A161E6">
              <w:trPr>
                <w:trHeight w:val="867"/>
              </w:trPr>
              <w:tc>
                <w:tcPr>
                  <w:tcW w:w="0" w:type="auto"/>
                </w:tcPr>
                <w:p w:rsidR="00A161E6" w:rsidRPr="002F1A6E" w:rsidRDefault="00A161E6" w:rsidP="00E1380A">
                  <w:pPr>
                    <w:pStyle w:val="Default"/>
                    <w:jc w:val="both"/>
                  </w:pPr>
                  <w:r w:rsidRPr="002F1A6E">
                    <w:t xml:space="preserve">Разработка и принятие кодекса этики и служебного поведения работников организации </w:t>
                  </w:r>
                </w:p>
              </w:tc>
            </w:tr>
          </w:tbl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E6" w:rsidRPr="002F1A6E" w:rsidTr="002117D5">
        <w:trPr>
          <w:trHeight w:val="630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6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2117D5" w:rsidRPr="002F1A6E" w:rsidTr="002117D5">
        <w:trPr>
          <w:trHeight w:val="540"/>
        </w:trPr>
        <w:tc>
          <w:tcPr>
            <w:tcW w:w="3820" w:type="dxa"/>
            <w:vMerge/>
          </w:tcPr>
          <w:p w:rsidR="002117D5" w:rsidRPr="002F1A6E" w:rsidRDefault="002117D5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4"/>
            </w:tblGrid>
            <w:tr w:rsidR="002117D5" w:rsidRPr="002F1A6E" w:rsidTr="00A161E6">
              <w:trPr>
                <w:trHeight w:val="127"/>
              </w:trPr>
              <w:tc>
                <w:tcPr>
                  <w:tcW w:w="0" w:type="auto"/>
                </w:tcPr>
                <w:p w:rsidR="002117D5" w:rsidRPr="002F1A6E" w:rsidRDefault="002117D5" w:rsidP="00E1380A">
                  <w:pPr>
                    <w:pStyle w:val="Default"/>
                    <w:jc w:val="both"/>
                  </w:pPr>
                  <w:r w:rsidRPr="002F1A6E">
                    <w:t xml:space="preserve">Разработка и принятие правил, регламентирующих вопросы обмена деловыми подарками и знаками делового гостеприимства </w:t>
                  </w:r>
                </w:p>
              </w:tc>
            </w:tr>
          </w:tbl>
          <w:p w:rsidR="002117D5" w:rsidRPr="002F1A6E" w:rsidRDefault="002117D5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E6" w:rsidRPr="002F1A6E" w:rsidTr="002117D5">
        <w:trPr>
          <w:trHeight w:val="390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p w:rsidR="00A161E6" w:rsidRPr="002F1A6E" w:rsidRDefault="00A161E6" w:rsidP="00E1380A">
            <w:pPr>
              <w:pStyle w:val="Default"/>
              <w:jc w:val="both"/>
            </w:pPr>
            <w:r w:rsidRPr="002F1A6E">
              <w:t xml:space="preserve">Введение в договоры, связанные с хозяйственной деятельностью организации, стандартной антикоррупционной оговорки </w:t>
            </w:r>
          </w:p>
        </w:tc>
      </w:tr>
      <w:tr w:rsidR="00A161E6" w:rsidRPr="002F1A6E" w:rsidTr="002117D5">
        <w:trPr>
          <w:trHeight w:val="472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p w:rsidR="00A161E6" w:rsidRPr="002F1A6E" w:rsidRDefault="00A161E6" w:rsidP="00E1380A">
            <w:pPr>
              <w:pStyle w:val="Default"/>
              <w:jc w:val="both"/>
            </w:pPr>
            <w:r w:rsidRPr="002F1A6E">
              <w:t xml:space="preserve">Введение антикоррупционных положений в трудовые договоры работников </w:t>
            </w:r>
          </w:p>
        </w:tc>
      </w:tr>
      <w:tr w:rsidR="00A161E6" w:rsidRPr="002F1A6E" w:rsidTr="002117D5">
        <w:trPr>
          <w:trHeight w:val="135"/>
        </w:trPr>
        <w:tc>
          <w:tcPr>
            <w:tcW w:w="3820" w:type="dxa"/>
            <w:vMerge w:val="restart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Разработка и введение специальных антикоррупционных процедур </w:t>
            </w:r>
          </w:p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A161E6" w:rsidRPr="002F1A6E" w:rsidRDefault="00F87C42" w:rsidP="00E1380A">
            <w:pPr>
              <w:pStyle w:val="Default"/>
              <w:jc w:val="both"/>
            </w:pPr>
            <w:r w:rsidRPr="002F1A6E"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 </w:t>
            </w:r>
          </w:p>
        </w:tc>
      </w:tr>
      <w:tr w:rsidR="00A161E6" w:rsidRPr="002F1A6E" w:rsidTr="002117D5">
        <w:trPr>
          <w:trHeight w:val="165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A161E6" w:rsidRPr="002F1A6E" w:rsidRDefault="00F87C42" w:rsidP="00E1380A">
            <w:pPr>
              <w:pStyle w:val="Default"/>
              <w:jc w:val="both"/>
            </w:pPr>
            <w:r w:rsidRPr="002F1A6E">
              <w:t xml:space="preserve">Введение процедуры информирования работодателя о ставшей известной работнику </w:t>
            </w:r>
            <w:r w:rsidRPr="002F1A6E">
              <w:lastRenderedPageBreak/>
              <w:t xml:space="preserve">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 </w:t>
            </w:r>
          </w:p>
        </w:tc>
      </w:tr>
      <w:tr w:rsidR="00A161E6" w:rsidRPr="002F1A6E" w:rsidTr="002117D5">
        <w:trPr>
          <w:trHeight w:val="120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A161E6" w:rsidRPr="002F1A6E" w:rsidRDefault="00F87C42" w:rsidP="00E1380A">
            <w:pPr>
              <w:pStyle w:val="Default"/>
              <w:jc w:val="both"/>
            </w:pPr>
            <w:r w:rsidRPr="002F1A6E">
      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</w:t>
            </w:r>
          </w:p>
        </w:tc>
      </w:tr>
      <w:tr w:rsidR="00F87C42" w:rsidRPr="002F1A6E" w:rsidTr="002117D5">
        <w:trPr>
          <w:trHeight w:val="135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санкций </w:t>
            </w:r>
          </w:p>
        </w:tc>
      </w:tr>
      <w:tr w:rsidR="00A161E6" w:rsidRPr="002F1A6E" w:rsidTr="002117D5">
        <w:trPr>
          <w:trHeight w:val="120"/>
        </w:trPr>
        <w:tc>
          <w:tcPr>
            <w:tcW w:w="3820" w:type="dxa"/>
            <w:vMerge/>
          </w:tcPr>
          <w:p w:rsidR="00A161E6" w:rsidRPr="002F1A6E" w:rsidRDefault="00A161E6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A161E6" w:rsidRPr="002F1A6E" w:rsidRDefault="00F87C42" w:rsidP="00E1380A">
            <w:pPr>
              <w:pStyle w:val="Default"/>
              <w:jc w:val="both"/>
            </w:pPr>
            <w:r w:rsidRPr="002F1A6E"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 </w:t>
            </w:r>
          </w:p>
        </w:tc>
      </w:tr>
      <w:tr w:rsidR="00F87C42" w:rsidRPr="002F1A6E" w:rsidTr="002117D5">
        <w:trPr>
          <w:trHeight w:val="135"/>
        </w:trPr>
        <w:tc>
          <w:tcPr>
            <w:tcW w:w="382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7"/>
              <w:gridCol w:w="222"/>
            </w:tblGrid>
            <w:tr w:rsidR="00F87C42" w:rsidRPr="002F1A6E">
              <w:trPr>
                <w:trHeight w:val="312"/>
              </w:trPr>
              <w:tc>
                <w:tcPr>
                  <w:tcW w:w="0" w:type="auto"/>
                </w:tcPr>
                <w:p w:rsidR="00F87C42" w:rsidRPr="002F1A6E" w:rsidRDefault="00F87C42" w:rsidP="00E1380A">
                  <w:pPr>
                    <w:pStyle w:val="Default"/>
                    <w:jc w:val="both"/>
                  </w:pPr>
                  <w:r w:rsidRPr="002F1A6E">
                    <w:t xml:space="preserve">Обучение и информирование </w:t>
                  </w:r>
                </w:p>
              </w:tc>
              <w:tc>
                <w:tcPr>
                  <w:tcW w:w="0" w:type="auto"/>
                </w:tcPr>
                <w:p w:rsidR="00F87C42" w:rsidRPr="002F1A6E" w:rsidRDefault="00F87C42" w:rsidP="00E1380A">
                  <w:pPr>
                    <w:pStyle w:val="Default"/>
                    <w:jc w:val="both"/>
                  </w:pPr>
                </w:p>
              </w:tc>
            </w:tr>
          </w:tbl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jc w:val="both"/>
            </w:pPr>
            <w:r w:rsidRPr="002F1A6E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</w:t>
            </w:r>
            <w:r w:rsidR="00942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15F">
              <w:rPr>
                <w:rFonts w:ascii="Times New Roman" w:hAnsi="Times New Roman" w:cs="Times New Roman"/>
              </w:rPr>
              <w:t>вопросы предупреждения и противодействия коррупции в организации</w:t>
            </w:r>
            <w:r w:rsidRPr="002F1A6E">
              <w:t xml:space="preserve"> </w:t>
            </w:r>
          </w:p>
        </w:tc>
      </w:tr>
      <w:tr w:rsidR="00F87C42" w:rsidRPr="002F1A6E" w:rsidTr="002117D5">
        <w:trPr>
          <w:trHeight w:val="150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4"/>
            </w:tblGrid>
            <w:tr w:rsidR="00F87C42" w:rsidRPr="002F1A6E" w:rsidTr="00F87C42">
              <w:trPr>
                <w:trHeight w:val="927"/>
              </w:trPr>
              <w:tc>
                <w:tcPr>
                  <w:tcW w:w="0" w:type="auto"/>
                </w:tcPr>
                <w:p w:rsidR="00F87C42" w:rsidRPr="002F1A6E" w:rsidRDefault="00F87C42" w:rsidP="00E1380A">
                  <w:pPr>
                    <w:pStyle w:val="Default"/>
                    <w:jc w:val="both"/>
                  </w:pPr>
                  <w:r w:rsidRPr="002F1A6E">
                    <w:t xml:space="preserve">Проведение обучающих мероприятий по вопросам профилактики и противодействия коррупции </w:t>
                  </w:r>
                </w:p>
              </w:tc>
            </w:tr>
          </w:tbl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42" w:rsidRPr="002F1A6E" w:rsidTr="002117D5">
        <w:trPr>
          <w:trHeight w:val="1007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4"/>
            </w:tblGrid>
            <w:tr w:rsidR="00F87C42" w:rsidRPr="002F1A6E">
              <w:trPr>
                <w:trHeight w:val="497"/>
              </w:trPr>
              <w:tc>
                <w:tcPr>
                  <w:tcW w:w="0" w:type="auto"/>
                </w:tcPr>
                <w:p w:rsidR="00F87C42" w:rsidRPr="002F1A6E" w:rsidRDefault="00F87C42" w:rsidP="00E1380A">
                  <w:pPr>
                    <w:pStyle w:val="Default"/>
                    <w:jc w:val="both"/>
                  </w:pPr>
                  <w:r w:rsidRPr="002F1A6E">
            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 </w:t>
                  </w:r>
                </w:p>
              </w:tc>
            </w:tr>
          </w:tbl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42" w:rsidRPr="002F1A6E" w:rsidTr="002117D5">
        <w:trPr>
          <w:trHeight w:val="570"/>
        </w:trPr>
        <w:tc>
          <w:tcPr>
            <w:tcW w:w="3820" w:type="dxa"/>
            <w:vMerge w:val="restart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Обеспечение соответствия системы внутреннего контроля и аудита организации требованиям антикоррупционной политики организации </w:t>
            </w:r>
          </w:p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Осуществление регулярного контроля соблюдения внутренних процедур </w:t>
            </w:r>
          </w:p>
        </w:tc>
      </w:tr>
      <w:tr w:rsidR="00F87C42" w:rsidRPr="002F1A6E" w:rsidTr="002117D5">
        <w:trPr>
          <w:trHeight w:val="645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Осуществление регулярного контроля данных бухгалтерского учета, наличия и достоверности первичных документов бухгалтерского учета </w:t>
            </w:r>
          </w:p>
        </w:tc>
      </w:tr>
      <w:tr w:rsidR="00F87C42" w:rsidRPr="002F1A6E" w:rsidTr="002117D5">
        <w:trPr>
          <w:trHeight w:val="645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pStyle w:val="Default"/>
              <w:jc w:val="both"/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 </w:t>
            </w:r>
          </w:p>
        </w:tc>
      </w:tr>
      <w:tr w:rsidR="00F87C42" w:rsidRPr="002F1A6E" w:rsidTr="002117D5">
        <w:trPr>
          <w:trHeight w:val="450"/>
        </w:trPr>
        <w:tc>
          <w:tcPr>
            <w:tcW w:w="3820" w:type="dxa"/>
            <w:vMerge w:val="restart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Оценка результатов проводимой антикоррупционной работы и распространение отчетных материалов </w:t>
            </w: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 xml:space="preserve">Оценка результатов проводимой антикоррупционной работы и распространение отчетных материалов </w:t>
            </w:r>
          </w:p>
        </w:tc>
      </w:tr>
      <w:tr w:rsidR="00F87C42" w:rsidRPr="002F1A6E" w:rsidTr="002117D5">
        <w:trPr>
          <w:trHeight w:val="756"/>
        </w:trPr>
        <w:tc>
          <w:tcPr>
            <w:tcW w:w="3820" w:type="dxa"/>
            <w:vMerge/>
          </w:tcPr>
          <w:p w:rsidR="00F87C42" w:rsidRPr="002F1A6E" w:rsidRDefault="00F87C42" w:rsidP="00E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F87C42" w:rsidRPr="002F1A6E" w:rsidRDefault="00F87C42" w:rsidP="00E1380A">
            <w:pPr>
              <w:pStyle w:val="Default"/>
              <w:jc w:val="both"/>
            </w:pPr>
            <w:r w:rsidRPr="002F1A6E"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A161E6" w:rsidRDefault="00F87C42" w:rsidP="00263F2B">
      <w:pPr>
        <w:spacing w:after="0" w:line="240" w:lineRule="auto"/>
        <w:jc w:val="both"/>
        <w:rPr>
          <w:sz w:val="28"/>
          <w:szCs w:val="28"/>
        </w:rPr>
      </w:pPr>
      <w:r w:rsidRPr="002F1A6E">
        <w:rPr>
          <w:rFonts w:ascii="Times New Roman" w:hAnsi="Times New Roman" w:cs="Times New Roman"/>
          <w:sz w:val="24"/>
          <w:szCs w:val="24"/>
        </w:rPr>
        <w:t>В качестве приложения к антикоррупционной политике в ДОУ ежегодно утверждается план реализации антикоррупционных мероприятий</w:t>
      </w:r>
      <w:r>
        <w:rPr>
          <w:sz w:val="28"/>
          <w:szCs w:val="28"/>
        </w:rPr>
        <w:t>.</w:t>
      </w:r>
    </w:p>
    <w:p w:rsidR="00263F2B" w:rsidRDefault="00263F2B" w:rsidP="00263F2B">
      <w:pPr>
        <w:spacing w:after="0" w:line="240" w:lineRule="auto"/>
        <w:jc w:val="both"/>
        <w:rPr>
          <w:sz w:val="28"/>
          <w:szCs w:val="28"/>
        </w:rPr>
      </w:pPr>
    </w:p>
    <w:p w:rsidR="00A161E6" w:rsidRPr="002F1A6E" w:rsidRDefault="00F87C42" w:rsidP="00E138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1A6E">
        <w:rPr>
          <w:rFonts w:ascii="Times New Roman" w:hAnsi="Times New Roman" w:cs="Times New Roman"/>
          <w:b/>
          <w:bCs/>
          <w:iCs/>
          <w:sz w:val="24"/>
          <w:szCs w:val="24"/>
        </w:rPr>
        <w:t>8.Оценка коррупционных рисков</w:t>
      </w:r>
    </w:p>
    <w:p w:rsidR="00F87C42" w:rsidRPr="002F1A6E" w:rsidRDefault="00F87C42" w:rsidP="00E1380A">
      <w:pPr>
        <w:pStyle w:val="Default"/>
        <w:jc w:val="both"/>
      </w:pPr>
      <w:r w:rsidRPr="002F1A6E">
        <w:t>Целью оценки коррупционных рисков является определение конкретных проц</w:t>
      </w:r>
      <w:r w:rsidR="002F1A6E">
        <w:t>ессов и видов деятельности ДОУ</w:t>
      </w:r>
      <w:r w:rsidRPr="002F1A6E">
        <w:t xml:space="preserve">, при реализации которых наиболее высока вероятность </w:t>
      </w:r>
      <w:r w:rsidRPr="002F1A6E">
        <w:lastRenderedPageBreak/>
        <w:t xml:space="preserve">совершения работниками организации коррупционных правонарушений, как в целях получения личной выгоды, так и в целях получения выгоды организацией. </w:t>
      </w:r>
    </w:p>
    <w:p w:rsidR="00F87C42" w:rsidRPr="002F1A6E" w:rsidRDefault="00F87C42" w:rsidP="00E1380A">
      <w:pPr>
        <w:pStyle w:val="Default"/>
        <w:jc w:val="both"/>
        <w:rPr>
          <w:color w:val="auto"/>
        </w:rPr>
      </w:pPr>
      <w:r w:rsidRPr="002F1A6E"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</w:t>
      </w:r>
      <w:r w:rsidRPr="002F1A6E">
        <w:rPr>
          <w:color w:val="auto"/>
        </w:rPr>
        <w:t xml:space="preserve">организации и рационально использовать ресурсы, направляемые на проведение работы по профилактике коррупции.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Порядок проведения оценки коррупционных рисков: </w:t>
      </w:r>
    </w:p>
    <w:p w:rsidR="00F87C42" w:rsidRPr="002F1A6E" w:rsidRDefault="00F87C42" w:rsidP="00E1380A">
      <w:pPr>
        <w:pStyle w:val="Default"/>
        <w:numPr>
          <w:ilvl w:val="0"/>
          <w:numId w:val="8"/>
        </w:numPr>
        <w:rPr>
          <w:color w:val="auto"/>
        </w:rPr>
      </w:pPr>
      <w:r w:rsidRPr="002F1A6E">
        <w:rPr>
          <w:color w:val="auto"/>
        </w:rPr>
        <w:t xml:space="preserve">представить деятельность организации в виде отдельных процессов, в каждом из которых выделить составные элементы (под процессы); </w:t>
      </w:r>
    </w:p>
    <w:p w:rsidR="00F87C42" w:rsidRPr="002F1A6E" w:rsidRDefault="00F87C42" w:rsidP="00E1380A">
      <w:pPr>
        <w:pStyle w:val="Default"/>
        <w:numPr>
          <w:ilvl w:val="0"/>
          <w:numId w:val="10"/>
        </w:numPr>
        <w:rPr>
          <w:color w:val="auto"/>
        </w:rPr>
      </w:pPr>
      <w:r w:rsidRPr="002F1A6E">
        <w:rPr>
          <w:color w:val="auto"/>
        </w:rPr>
        <w:t xml:space="preserve">выделить «критические точки» - для каждого процесса и определить те элементы (под процессы), при реализации которых наиболее вероятно возникновение коррупционных правонарушений.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Для каждого </w:t>
      </w:r>
      <w:proofErr w:type="gramStart"/>
      <w:r w:rsidRPr="002F1A6E">
        <w:rPr>
          <w:color w:val="auto"/>
        </w:rPr>
        <w:t>под процесса</w:t>
      </w:r>
      <w:proofErr w:type="gramEnd"/>
      <w:r w:rsidRPr="002F1A6E">
        <w:rPr>
          <w:color w:val="auto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F87C42" w:rsidRPr="002F1A6E" w:rsidRDefault="00F87C42" w:rsidP="00E1380A">
      <w:pPr>
        <w:pStyle w:val="Default"/>
        <w:ind w:left="567" w:hanging="141"/>
        <w:rPr>
          <w:color w:val="auto"/>
        </w:rPr>
      </w:pPr>
      <w:r w:rsidRPr="002F1A6E">
        <w:rPr>
          <w:color w:val="auto"/>
        </w:rPr>
        <w:t xml:space="preserve"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</w:t>
      </w:r>
    </w:p>
    <w:p w:rsidR="00F87C42" w:rsidRPr="002F1A6E" w:rsidRDefault="00F87C42" w:rsidP="00E1380A">
      <w:pPr>
        <w:pStyle w:val="Default"/>
        <w:ind w:left="567" w:hanging="141"/>
        <w:rPr>
          <w:color w:val="auto"/>
        </w:rPr>
      </w:pPr>
      <w:r w:rsidRPr="002F1A6E">
        <w:rPr>
          <w:color w:val="auto"/>
        </w:rPr>
        <w:t xml:space="preserve"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</w:t>
      </w:r>
    </w:p>
    <w:p w:rsidR="00F87C42" w:rsidRPr="002F1A6E" w:rsidRDefault="00F87C42" w:rsidP="00E1380A">
      <w:pPr>
        <w:pStyle w:val="Default"/>
        <w:ind w:left="426"/>
        <w:rPr>
          <w:color w:val="auto"/>
        </w:rPr>
      </w:pPr>
      <w:r w:rsidRPr="002F1A6E">
        <w:rPr>
          <w:color w:val="auto"/>
        </w:rPr>
        <w:t xml:space="preserve">- вероятные формы осуществления коррупционных платежей.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Разработать комплекс мер по устранению или минимизации коррупционных рисков. </w:t>
      </w:r>
    </w:p>
    <w:p w:rsidR="00F87C42" w:rsidRPr="002F1A6E" w:rsidRDefault="00F87C42" w:rsidP="00F87C42">
      <w:pPr>
        <w:pStyle w:val="Default"/>
        <w:rPr>
          <w:color w:val="auto"/>
        </w:rPr>
      </w:pPr>
    </w:p>
    <w:p w:rsidR="00F87C42" w:rsidRDefault="00F87C42" w:rsidP="00BD1BBF">
      <w:pPr>
        <w:pStyle w:val="Default"/>
        <w:jc w:val="center"/>
        <w:rPr>
          <w:b/>
          <w:bCs/>
          <w:iCs/>
          <w:color w:val="auto"/>
        </w:rPr>
      </w:pPr>
      <w:r w:rsidRPr="00BD1BBF">
        <w:rPr>
          <w:b/>
          <w:bCs/>
          <w:iCs/>
          <w:color w:val="auto"/>
        </w:rPr>
        <w:t>9. Ответственность сотрудников за несоблюдение требований антикоррупционной политики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 xml:space="preserve"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</w:t>
      </w:r>
    </w:p>
    <w:p w:rsidR="00F87C42" w:rsidRPr="002F1A6E" w:rsidRDefault="00F87C42" w:rsidP="00E1380A">
      <w:pPr>
        <w:pStyle w:val="Default"/>
        <w:rPr>
          <w:color w:val="auto"/>
        </w:rPr>
      </w:pPr>
      <w:r w:rsidRPr="002F1A6E">
        <w:rPr>
          <w:color w:val="auto"/>
        </w:rPr>
        <w:t>При этом следует учитывать, что конфликт интересов может принимать множество различных форм.</w:t>
      </w:r>
    </w:p>
    <w:p w:rsidR="00F87C42" w:rsidRPr="002F1A6E" w:rsidRDefault="00F87C42" w:rsidP="00E1380A">
      <w:pPr>
        <w:pStyle w:val="Default"/>
      </w:pPr>
      <w:r w:rsidRPr="002F1A6E">
        <w:t xml:space="preserve"> С целью регулирования и предотвращения конфликта интересов в деятельности своих работников в ДОУ следует принять Положение о конфликте интересов. </w:t>
      </w:r>
    </w:p>
    <w:p w:rsidR="00F87C42" w:rsidRPr="002F1A6E" w:rsidRDefault="00F87C42" w:rsidP="00E1380A">
      <w:pPr>
        <w:pStyle w:val="Default"/>
      </w:pPr>
      <w:r w:rsidRPr="002F1A6E">
        <w:t xml:space="preserve"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 </w:t>
      </w:r>
    </w:p>
    <w:p w:rsidR="00F87C42" w:rsidRPr="002F1A6E" w:rsidRDefault="00F87C42" w:rsidP="00E1380A">
      <w:pPr>
        <w:pStyle w:val="Default"/>
        <w:numPr>
          <w:ilvl w:val="0"/>
          <w:numId w:val="13"/>
        </w:numPr>
      </w:pPr>
      <w:r w:rsidRPr="002F1A6E">
        <w:t xml:space="preserve">цели и задачи положения о конфликте интересов; </w:t>
      </w:r>
    </w:p>
    <w:p w:rsidR="00F87C42" w:rsidRPr="002F1A6E" w:rsidRDefault="00F87C42" w:rsidP="00E1380A">
      <w:pPr>
        <w:pStyle w:val="Default"/>
        <w:numPr>
          <w:ilvl w:val="0"/>
          <w:numId w:val="14"/>
        </w:numPr>
      </w:pPr>
      <w:r w:rsidRPr="002F1A6E">
        <w:t xml:space="preserve">используемые в положении понятия и определения; </w:t>
      </w:r>
    </w:p>
    <w:p w:rsidR="00F87C42" w:rsidRPr="002F1A6E" w:rsidRDefault="00F87C42" w:rsidP="00E1380A">
      <w:pPr>
        <w:pStyle w:val="Default"/>
        <w:numPr>
          <w:ilvl w:val="0"/>
          <w:numId w:val="15"/>
        </w:numPr>
      </w:pPr>
      <w:r w:rsidRPr="002F1A6E">
        <w:t xml:space="preserve">круг лиц, попадающих под действие положения; </w:t>
      </w:r>
    </w:p>
    <w:p w:rsidR="00F87C42" w:rsidRPr="002F1A6E" w:rsidRDefault="00F87C42" w:rsidP="00E1380A">
      <w:pPr>
        <w:pStyle w:val="Default"/>
        <w:numPr>
          <w:ilvl w:val="0"/>
          <w:numId w:val="15"/>
        </w:numPr>
      </w:pPr>
      <w:r w:rsidRPr="002F1A6E">
        <w:t xml:space="preserve">основные принципы управления конфликтом интересов в организации; </w:t>
      </w:r>
    </w:p>
    <w:p w:rsidR="00F87C42" w:rsidRPr="002F1A6E" w:rsidRDefault="00F87C42" w:rsidP="00E1380A">
      <w:pPr>
        <w:pStyle w:val="Default"/>
        <w:numPr>
          <w:ilvl w:val="0"/>
          <w:numId w:val="20"/>
        </w:numPr>
      </w:pPr>
      <w:r w:rsidRPr="002F1A6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87C42" w:rsidRPr="002F1A6E" w:rsidRDefault="00F87C42" w:rsidP="00E1380A">
      <w:pPr>
        <w:pStyle w:val="Default"/>
        <w:numPr>
          <w:ilvl w:val="0"/>
          <w:numId w:val="20"/>
        </w:numPr>
      </w:pPr>
      <w:r w:rsidRPr="002F1A6E">
        <w:t xml:space="preserve">обязанности работников в связи с раскрытием и урегулированием конфликта интересов; </w:t>
      </w:r>
    </w:p>
    <w:p w:rsidR="00F87C42" w:rsidRPr="002F1A6E" w:rsidRDefault="00F87C42" w:rsidP="00E1380A">
      <w:pPr>
        <w:pStyle w:val="Default"/>
        <w:numPr>
          <w:ilvl w:val="0"/>
          <w:numId w:val="20"/>
        </w:numPr>
      </w:pPr>
      <w:r w:rsidRPr="002F1A6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87C42" w:rsidRPr="002F1A6E" w:rsidRDefault="00F87C42" w:rsidP="00E1380A">
      <w:pPr>
        <w:pStyle w:val="Default"/>
        <w:numPr>
          <w:ilvl w:val="0"/>
          <w:numId w:val="21"/>
        </w:numPr>
      </w:pPr>
      <w:r w:rsidRPr="002F1A6E">
        <w:lastRenderedPageBreak/>
        <w:t xml:space="preserve">ответственность работников за несоблюдение положения о конфликте интересов. </w:t>
      </w:r>
    </w:p>
    <w:p w:rsidR="00F87C42" w:rsidRPr="002F1A6E" w:rsidRDefault="00F87C42" w:rsidP="00E1380A">
      <w:pPr>
        <w:pStyle w:val="Default"/>
      </w:pPr>
      <w:r w:rsidRPr="002F1A6E">
        <w:t xml:space="preserve">В основу работы по управлению конфликтом интересов в организации могут быть положены следующие принципы: </w:t>
      </w:r>
    </w:p>
    <w:p w:rsidR="00F87C42" w:rsidRPr="002F1A6E" w:rsidRDefault="00F87C42" w:rsidP="00E1380A">
      <w:pPr>
        <w:pStyle w:val="Default"/>
        <w:numPr>
          <w:ilvl w:val="0"/>
          <w:numId w:val="21"/>
        </w:numPr>
      </w:pPr>
      <w:r w:rsidRPr="002F1A6E">
        <w:t xml:space="preserve">обязательность раскрытия сведений о реальном или потенциальном конфликте интересов; </w:t>
      </w:r>
    </w:p>
    <w:p w:rsidR="00F87C42" w:rsidRPr="002F1A6E" w:rsidRDefault="00F87C42" w:rsidP="00E1380A">
      <w:pPr>
        <w:pStyle w:val="Default"/>
        <w:numPr>
          <w:ilvl w:val="0"/>
          <w:numId w:val="22"/>
        </w:numPr>
      </w:pPr>
      <w:r w:rsidRPr="002F1A6E">
        <w:t xml:space="preserve">индивидуальное рассмотрение и оценка </w:t>
      </w:r>
      <w:proofErr w:type="spellStart"/>
      <w:r w:rsidRPr="002F1A6E">
        <w:t>репутационных</w:t>
      </w:r>
      <w:proofErr w:type="spellEnd"/>
      <w:r w:rsidRPr="002F1A6E">
        <w:t xml:space="preserve"> рисков для организации при выявлении каждого конфликта интересов и его урегулирование; </w:t>
      </w:r>
    </w:p>
    <w:p w:rsidR="00F87C42" w:rsidRPr="002F1A6E" w:rsidRDefault="00F87C42" w:rsidP="00E1380A">
      <w:pPr>
        <w:pStyle w:val="Default"/>
        <w:numPr>
          <w:ilvl w:val="0"/>
          <w:numId w:val="22"/>
        </w:numPr>
      </w:pPr>
      <w:r w:rsidRPr="002F1A6E">
        <w:t xml:space="preserve">конфиденциальность процесса раскрытия сведений о конфликте интересов и процесса его урегулирования; </w:t>
      </w:r>
    </w:p>
    <w:p w:rsidR="00F87C42" w:rsidRPr="002F1A6E" w:rsidRDefault="00F87C42" w:rsidP="00E1380A">
      <w:pPr>
        <w:pStyle w:val="Default"/>
        <w:numPr>
          <w:ilvl w:val="0"/>
          <w:numId w:val="23"/>
        </w:numPr>
      </w:pPr>
      <w:r w:rsidRPr="002F1A6E">
        <w:t xml:space="preserve">соблюдение баланса интересов организации и работника при урегулировании конфликта интересов; </w:t>
      </w:r>
    </w:p>
    <w:p w:rsidR="00F87C42" w:rsidRPr="002F1A6E" w:rsidRDefault="00F87C42" w:rsidP="00E1380A">
      <w:pPr>
        <w:pStyle w:val="Default"/>
        <w:numPr>
          <w:ilvl w:val="0"/>
          <w:numId w:val="23"/>
        </w:numPr>
      </w:pPr>
      <w:r w:rsidRPr="002F1A6E"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:rsidR="00F87C42" w:rsidRPr="002F1A6E" w:rsidRDefault="00F87C42" w:rsidP="00E1380A">
      <w:pPr>
        <w:pStyle w:val="Default"/>
      </w:pPr>
      <w:r w:rsidRPr="002F1A6E">
        <w:rPr>
          <w:i/>
          <w:iCs/>
        </w:rPr>
        <w:t xml:space="preserve">Обязанности работников в связи с раскрытием и урегулированием конфликта интересов: </w:t>
      </w:r>
    </w:p>
    <w:p w:rsidR="00F87C42" w:rsidRPr="002F1A6E" w:rsidRDefault="00F87C42" w:rsidP="00E1380A">
      <w:pPr>
        <w:pStyle w:val="Default"/>
        <w:numPr>
          <w:ilvl w:val="0"/>
          <w:numId w:val="24"/>
        </w:numPr>
      </w:pPr>
      <w:r w:rsidRPr="002F1A6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87C42" w:rsidRPr="002F1A6E" w:rsidRDefault="00F87C42" w:rsidP="00E1380A">
      <w:pPr>
        <w:pStyle w:val="Default"/>
        <w:numPr>
          <w:ilvl w:val="0"/>
          <w:numId w:val="25"/>
        </w:numPr>
      </w:pPr>
      <w:r w:rsidRPr="002F1A6E">
        <w:t xml:space="preserve">избегать (по возможности) ситуаций и обстоятельств, которые могут привести к конфликту интересов; </w:t>
      </w:r>
    </w:p>
    <w:p w:rsidR="00F87C42" w:rsidRPr="002F1A6E" w:rsidRDefault="00F87C42" w:rsidP="00E1380A">
      <w:pPr>
        <w:pStyle w:val="Default"/>
        <w:numPr>
          <w:ilvl w:val="0"/>
          <w:numId w:val="26"/>
        </w:numPr>
      </w:pPr>
      <w:r w:rsidRPr="002F1A6E">
        <w:t xml:space="preserve">раскрывать возникший (реальный) или потенциальный конфликт интересов; </w:t>
      </w:r>
    </w:p>
    <w:p w:rsidR="00F87C42" w:rsidRPr="002F1A6E" w:rsidRDefault="00F87C42" w:rsidP="00E1380A">
      <w:pPr>
        <w:pStyle w:val="Default"/>
        <w:numPr>
          <w:ilvl w:val="0"/>
          <w:numId w:val="27"/>
        </w:numPr>
      </w:pPr>
      <w:r w:rsidRPr="002F1A6E">
        <w:t xml:space="preserve">содействовать урегулированию возникшего конфликта интересов. </w:t>
      </w:r>
    </w:p>
    <w:p w:rsidR="00F87C42" w:rsidRPr="002F1A6E" w:rsidRDefault="00F87C42" w:rsidP="00E1380A">
      <w:pPr>
        <w:pStyle w:val="Default"/>
      </w:pPr>
      <w:r w:rsidRPr="002F1A6E">
        <w:t xml:space="preserve">В организации возможно установление различных видов раскрытия конфликта интересов, в том числе: </w:t>
      </w:r>
    </w:p>
    <w:p w:rsidR="00F87C42" w:rsidRPr="002F1A6E" w:rsidRDefault="00F87C42" w:rsidP="00E1380A">
      <w:pPr>
        <w:pStyle w:val="Default"/>
        <w:numPr>
          <w:ilvl w:val="0"/>
          <w:numId w:val="27"/>
        </w:numPr>
      </w:pPr>
      <w:r w:rsidRPr="002F1A6E">
        <w:t xml:space="preserve">раскрытие сведений о конфликте интересов при приеме на работу; </w:t>
      </w:r>
    </w:p>
    <w:p w:rsidR="00F87C42" w:rsidRPr="002F1A6E" w:rsidRDefault="00F87C42" w:rsidP="00E1380A">
      <w:pPr>
        <w:pStyle w:val="Default"/>
        <w:numPr>
          <w:ilvl w:val="0"/>
          <w:numId w:val="28"/>
        </w:numPr>
      </w:pPr>
      <w:r w:rsidRPr="002F1A6E">
        <w:t xml:space="preserve">раскрытие сведений о конфликте интересов при назначении на новую должность; </w:t>
      </w:r>
    </w:p>
    <w:p w:rsidR="00F87C42" w:rsidRPr="002F1A6E" w:rsidRDefault="00F87C42" w:rsidP="00E1380A">
      <w:pPr>
        <w:pStyle w:val="Default"/>
        <w:numPr>
          <w:ilvl w:val="0"/>
          <w:numId w:val="29"/>
        </w:numPr>
      </w:pPr>
      <w:r w:rsidRPr="002F1A6E">
        <w:t xml:space="preserve">разовое раскрытие сведений по мере возникновения ситуаций конфликта интересов. </w:t>
      </w:r>
    </w:p>
    <w:p w:rsidR="00F87C42" w:rsidRPr="002F1A6E" w:rsidRDefault="00F87C42" w:rsidP="00E1380A">
      <w:pPr>
        <w:pStyle w:val="Default"/>
      </w:pPr>
      <w:r w:rsidRPr="002F1A6E"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F87C42" w:rsidRPr="002F1A6E" w:rsidRDefault="00F87C42" w:rsidP="00E1380A">
      <w:pPr>
        <w:pStyle w:val="Default"/>
      </w:pPr>
      <w:r w:rsidRPr="002F1A6E">
        <w:t xml:space="preserve">ДОУ берёт на себя обязательство конфиденциального рассмотрения представленных сведений и урегулирования конфликта интересов. </w:t>
      </w:r>
    </w:p>
    <w:p w:rsidR="00F87C42" w:rsidRPr="002F1A6E" w:rsidRDefault="00F87C42" w:rsidP="00E1380A">
      <w:pPr>
        <w:pStyle w:val="Default"/>
      </w:pPr>
      <w:r w:rsidRPr="002F1A6E"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F87C42" w:rsidRPr="002F1A6E" w:rsidRDefault="00F87C42" w:rsidP="00E1380A">
      <w:pPr>
        <w:pStyle w:val="Default"/>
        <w:numPr>
          <w:ilvl w:val="0"/>
          <w:numId w:val="30"/>
        </w:numPr>
      </w:pPr>
      <w:r w:rsidRPr="002F1A6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87C42" w:rsidRPr="002F1A6E" w:rsidRDefault="00F87C42" w:rsidP="00E1380A">
      <w:pPr>
        <w:pStyle w:val="Default"/>
        <w:numPr>
          <w:ilvl w:val="0"/>
          <w:numId w:val="31"/>
        </w:numPr>
      </w:pPr>
      <w:r w:rsidRPr="002F1A6E">
        <w:t xml:space="preserve"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87C42" w:rsidRPr="00CA6B86" w:rsidRDefault="00F87C42" w:rsidP="00E1380A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пересмотр и изменение функциональных обязанностей работника; </w:t>
      </w:r>
    </w:p>
    <w:p w:rsidR="00F87C42" w:rsidRPr="00CA6B86" w:rsidRDefault="00F87C42" w:rsidP="00E1380A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87C42" w:rsidRPr="00CA6B86" w:rsidRDefault="00F87C42" w:rsidP="00E1380A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87C42" w:rsidRPr="00CA6B86" w:rsidRDefault="00F87C42" w:rsidP="00E1380A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87C42" w:rsidRPr="00CA6B86" w:rsidRDefault="00F87C42" w:rsidP="00E1380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отказ работника от своего личного интереса, порождающего конфликт с интересами организации; </w:t>
      </w:r>
    </w:p>
    <w:p w:rsidR="00F87C42" w:rsidRPr="00CA6B86" w:rsidRDefault="00F87C42" w:rsidP="00E1380A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увольнение работника из организации по инициативе работника; </w:t>
      </w:r>
    </w:p>
    <w:p w:rsidR="00F87C42" w:rsidRPr="00CA6B86" w:rsidRDefault="00F87C42" w:rsidP="00E1380A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В ДОУ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:rsidR="00F87C42" w:rsidRPr="00CA6B86" w:rsidRDefault="00F87C42" w:rsidP="00E1380A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коррупция в государственном и частном секторах экономики (теоретическая); </w:t>
      </w:r>
    </w:p>
    <w:p w:rsidR="00F87C42" w:rsidRPr="00CA6B86" w:rsidRDefault="00F87C42" w:rsidP="00E1380A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юридическая ответственность за совершение коррупционных правонарушений; </w:t>
      </w:r>
    </w:p>
    <w:p w:rsidR="00F87C42" w:rsidRPr="00CA6B86" w:rsidRDefault="00F87C42" w:rsidP="00E1380A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 </w:t>
      </w:r>
    </w:p>
    <w:p w:rsidR="00F87C42" w:rsidRPr="00CA6B86" w:rsidRDefault="00F87C42" w:rsidP="00E1380A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Symbol" w:hAnsi="Symbol" w:cs="Symbol"/>
          <w:color w:val="000000"/>
          <w:sz w:val="24"/>
          <w:szCs w:val="24"/>
        </w:rPr>
        <w:t></w:t>
      </w: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 разрешение конфликта интересов при выполнении трудовых обязанностей (прикладная); </w:t>
      </w:r>
    </w:p>
    <w:p w:rsidR="00F87C42" w:rsidRPr="00CA6B86" w:rsidRDefault="00F87C42" w:rsidP="00E1380A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10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F87C42" w:rsidRPr="00CA6B86" w:rsidRDefault="00F87C42" w:rsidP="00E1380A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 правоохранительными органами по вопросам профилактики и противодействия коррупции (прикладная).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Возможны следующие виды обучения: </w:t>
      </w:r>
    </w:p>
    <w:p w:rsidR="00F87C42" w:rsidRPr="00CA6B86" w:rsidRDefault="00F87C42" w:rsidP="00E1380A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10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по вопросам профилактики и противодействия коррупции непосредственно после приема на работу; </w:t>
      </w:r>
    </w:p>
    <w:p w:rsidR="00F87C42" w:rsidRPr="00CA6B86" w:rsidRDefault="00F87C42" w:rsidP="00E1380A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F87C42" w:rsidRPr="00CA6B86" w:rsidRDefault="00F87C42" w:rsidP="00E1380A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периодическое обучение работников организации с целью поддержания их знаний и навыков в сфере противодействия коррупции на должном уровне; </w:t>
      </w:r>
    </w:p>
    <w:p w:rsidR="00F87C42" w:rsidRPr="00CA6B86" w:rsidRDefault="00F87C42" w:rsidP="00E1380A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F87C42" w:rsidRPr="002F1A6E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A161E6" w:rsidRPr="002F1A6E" w:rsidRDefault="00F87C42" w:rsidP="00E138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F87C42" w:rsidRPr="00CA6B86" w:rsidRDefault="00F87C42" w:rsidP="00E1380A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Symbol" w:hAnsi="Symbol" w:cs="Symbol"/>
          <w:color w:val="000000"/>
          <w:sz w:val="24"/>
          <w:szCs w:val="24"/>
        </w:rPr>
        <w:t></w:t>
      </w: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F87C42" w:rsidRPr="00CA6B86" w:rsidRDefault="00F87C42" w:rsidP="00E1380A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документирования операций хозяйственной деятельности организации; </w:t>
      </w:r>
    </w:p>
    <w:p w:rsidR="00F87C42" w:rsidRPr="00CA6B86" w:rsidRDefault="00F87C42" w:rsidP="00E1380A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экономической обоснованности осуществляемых операций в сферах коррупционного риска. </w:t>
      </w:r>
    </w:p>
    <w:p w:rsidR="00F87C42" w:rsidRDefault="00F87C42" w:rsidP="00E13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CA6B86" w:rsidRPr="002F1A6E" w:rsidRDefault="00CA6B86" w:rsidP="00F87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C42" w:rsidRDefault="00F87C42" w:rsidP="00CA6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A6B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10. Порядок пересмотра и внесения изменений в антикоррупционную политику организации</w:t>
      </w:r>
    </w:p>
    <w:p w:rsidR="00F87C42" w:rsidRPr="002F1A6E" w:rsidRDefault="00F87C42" w:rsidP="00F87C42">
      <w:pPr>
        <w:rPr>
          <w:sz w:val="24"/>
          <w:szCs w:val="24"/>
        </w:rPr>
      </w:pPr>
      <w:r w:rsidRPr="002F1A6E">
        <w:rPr>
          <w:rFonts w:ascii="Times New Roman" w:hAnsi="Times New Roman" w:cs="Times New Roman"/>
          <w:color w:val="000000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F87C42" w:rsidRPr="002F1A6E" w:rsidRDefault="00F87C42" w:rsidP="00F87C42">
      <w:pPr>
        <w:rPr>
          <w:sz w:val="24"/>
          <w:szCs w:val="24"/>
        </w:rPr>
      </w:pPr>
    </w:p>
    <w:p w:rsidR="00A161E6" w:rsidRPr="002F1A6E" w:rsidRDefault="00A161E6">
      <w:pPr>
        <w:rPr>
          <w:sz w:val="24"/>
          <w:szCs w:val="24"/>
        </w:rPr>
      </w:pPr>
    </w:p>
    <w:p w:rsidR="00A161E6" w:rsidRPr="002F1A6E" w:rsidRDefault="00A161E6">
      <w:pPr>
        <w:rPr>
          <w:sz w:val="24"/>
          <w:szCs w:val="24"/>
        </w:rPr>
      </w:pPr>
    </w:p>
    <w:p w:rsidR="00A161E6" w:rsidRPr="002F1A6E" w:rsidRDefault="00A161E6">
      <w:pPr>
        <w:rPr>
          <w:sz w:val="24"/>
          <w:szCs w:val="24"/>
        </w:rPr>
      </w:pPr>
    </w:p>
    <w:sectPr w:rsidR="00A161E6" w:rsidRPr="002F1A6E" w:rsidSect="00E1380A">
      <w:pgSz w:w="11906" w:h="17338"/>
      <w:pgMar w:top="426" w:right="1558" w:bottom="1134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EC2"/>
    <w:multiLevelType w:val="hybridMultilevel"/>
    <w:tmpl w:val="1E7E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67B"/>
    <w:multiLevelType w:val="hybridMultilevel"/>
    <w:tmpl w:val="0D08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EDB"/>
    <w:multiLevelType w:val="hybridMultilevel"/>
    <w:tmpl w:val="F7A8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EC3"/>
    <w:multiLevelType w:val="hybridMultilevel"/>
    <w:tmpl w:val="CA62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EA7"/>
    <w:multiLevelType w:val="hybridMultilevel"/>
    <w:tmpl w:val="D3AC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D14"/>
    <w:multiLevelType w:val="hybridMultilevel"/>
    <w:tmpl w:val="720C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EF9"/>
    <w:multiLevelType w:val="hybridMultilevel"/>
    <w:tmpl w:val="185A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7A80"/>
    <w:multiLevelType w:val="hybridMultilevel"/>
    <w:tmpl w:val="A3A4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11FA"/>
    <w:multiLevelType w:val="hybridMultilevel"/>
    <w:tmpl w:val="8D6E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E5A"/>
    <w:multiLevelType w:val="hybridMultilevel"/>
    <w:tmpl w:val="DE4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CE9"/>
    <w:multiLevelType w:val="hybridMultilevel"/>
    <w:tmpl w:val="D76A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57C"/>
    <w:multiLevelType w:val="hybridMultilevel"/>
    <w:tmpl w:val="E990D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950D4"/>
    <w:multiLevelType w:val="hybridMultilevel"/>
    <w:tmpl w:val="4C6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3C52"/>
    <w:multiLevelType w:val="hybridMultilevel"/>
    <w:tmpl w:val="9C16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E2AEF"/>
    <w:multiLevelType w:val="hybridMultilevel"/>
    <w:tmpl w:val="8D60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4C27"/>
    <w:multiLevelType w:val="hybridMultilevel"/>
    <w:tmpl w:val="83CC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5549"/>
    <w:multiLevelType w:val="hybridMultilevel"/>
    <w:tmpl w:val="1A18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62CB8"/>
    <w:multiLevelType w:val="hybridMultilevel"/>
    <w:tmpl w:val="821C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17897"/>
    <w:multiLevelType w:val="hybridMultilevel"/>
    <w:tmpl w:val="C5C6C6D0"/>
    <w:lvl w:ilvl="0" w:tplc="41BE89C4">
      <w:numFmt w:val="bullet"/>
      <w:lvlText w:val=""/>
      <w:lvlJc w:val="left"/>
      <w:pPr>
        <w:ind w:left="855" w:hanging="4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F19B6"/>
    <w:multiLevelType w:val="hybridMultilevel"/>
    <w:tmpl w:val="452A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E7789"/>
    <w:multiLevelType w:val="hybridMultilevel"/>
    <w:tmpl w:val="2C50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404B"/>
    <w:multiLevelType w:val="hybridMultilevel"/>
    <w:tmpl w:val="9C1AF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087E74"/>
    <w:multiLevelType w:val="hybridMultilevel"/>
    <w:tmpl w:val="9054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81EA4"/>
    <w:multiLevelType w:val="hybridMultilevel"/>
    <w:tmpl w:val="0BCA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90863"/>
    <w:multiLevelType w:val="hybridMultilevel"/>
    <w:tmpl w:val="C022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25C84"/>
    <w:multiLevelType w:val="hybridMultilevel"/>
    <w:tmpl w:val="E138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216F7"/>
    <w:multiLevelType w:val="hybridMultilevel"/>
    <w:tmpl w:val="55CE3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A708C"/>
    <w:multiLevelType w:val="hybridMultilevel"/>
    <w:tmpl w:val="B6D6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4103"/>
    <w:multiLevelType w:val="hybridMultilevel"/>
    <w:tmpl w:val="DAD8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B57C3"/>
    <w:multiLevelType w:val="hybridMultilevel"/>
    <w:tmpl w:val="5220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4479C"/>
    <w:multiLevelType w:val="hybridMultilevel"/>
    <w:tmpl w:val="0E009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1352E"/>
    <w:multiLevelType w:val="hybridMultilevel"/>
    <w:tmpl w:val="86A4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A5484"/>
    <w:multiLevelType w:val="hybridMultilevel"/>
    <w:tmpl w:val="0994D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31C79"/>
    <w:multiLevelType w:val="hybridMultilevel"/>
    <w:tmpl w:val="1482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97D39"/>
    <w:multiLevelType w:val="hybridMultilevel"/>
    <w:tmpl w:val="6CD6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05A98"/>
    <w:multiLevelType w:val="hybridMultilevel"/>
    <w:tmpl w:val="740A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6408A"/>
    <w:multiLevelType w:val="hybridMultilevel"/>
    <w:tmpl w:val="58C4BA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273A0E"/>
    <w:multiLevelType w:val="hybridMultilevel"/>
    <w:tmpl w:val="D22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A6E74"/>
    <w:multiLevelType w:val="hybridMultilevel"/>
    <w:tmpl w:val="5FE4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E37"/>
    <w:multiLevelType w:val="hybridMultilevel"/>
    <w:tmpl w:val="D19E2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032EC"/>
    <w:multiLevelType w:val="hybridMultilevel"/>
    <w:tmpl w:val="67A6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94BF0"/>
    <w:multiLevelType w:val="hybridMultilevel"/>
    <w:tmpl w:val="3DD8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835E0"/>
    <w:multiLevelType w:val="hybridMultilevel"/>
    <w:tmpl w:val="3510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47A25"/>
    <w:multiLevelType w:val="hybridMultilevel"/>
    <w:tmpl w:val="7388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2710A"/>
    <w:multiLevelType w:val="hybridMultilevel"/>
    <w:tmpl w:val="D58C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B047A"/>
    <w:multiLevelType w:val="hybridMultilevel"/>
    <w:tmpl w:val="1FAA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8"/>
  </w:num>
  <w:num w:numId="4">
    <w:abstractNumId w:val="37"/>
  </w:num>
  <w:num w:numId="5">
    <w:abstractNumId w:val="45"/>
  </w:num>
  <w:num w:numId="6">
    <w:abstractNumId w:val="3"/>
  </w:num>
  <w:num w:numId="7">
    <w:abstractNumId w:val="13"/>
  </w:num>
  <w:num w:numId="8">
    <w:abstractNumId w:val="16"/>
  </w:num>
  <w:num w:numId="9">
    <w:abstractNumId w:val="8"/>
  </w:num>
  <w:num w:numId="10">
    <w:abstractNumId w:val="42"/>
  </w:num>
  <w:num w:numId="11">
    <w:abstractNumId w:val="24"/>
  </w:num>
  <w:num w:numId="12">
    <w:abstractNumId w:val="33"/>
  </w:num>
  <w:num w:numId="13">
    <w:abstractNumId w:val="20"/>
  </w:num>
  <w:num w:numId="14">
    <w:abstractNumId w:val="43"/>
  </w:num>
  <w:num w:numId="15">
    <w:abstractNumId w:val="28"/>
  </w:num>
  <w:num w:numId="16">
    <w:abstractNumId w:val="17"/>
  </w:num>
  <w:num w:numId="17">
    <w:abstractNumId w:val="7"/>
  </w:num>
  <w:num w:numId="18">
    <w:abstractNumId w:val="21"/>
  </w:num>
  <w:num w:numId="19">
    <w:abstractNumId w:val="32"/>
  </w:num>
  <w:num w:numId="20">
    <w:abstractNumId w:val="2"/>
  </w:num>
  <w:num w:numId="21">
    <w:abstractNumId w:val="30"/>
  </w:num>
  <w:num w:numId="22">
    <w:abstractNumId w:val="34"/>
  </w:num>
  <w:num w:numId="23">
    <w:abstractNumId w:val="23"/>
  </w:num>
  <w:num w:numId="24">
    <w:abstractNumId w:val="15"/>
  </w:num>
  <w:num w:numId="25">
    <w:abstractNumId w:val="25"/>
  </w:num>
  <w:num w:numId="26">
    <w:abstractNumId w:val="39"/>
  </w:num>
  <w:num w:numId="27">
    <w:abstractNumId w:val="22"/>
  </w:num>
  <w:num w:numId="28">
    <w:abstractNumId w:val="1"/>
  </w:num>
  <w:num w:numId="29">
    <w:abstractNumId w:val="6"/>
  </w:num>
  <w:num w:numId="30">
    <w:abstractNumId w:val="38"/>
  </w:num>
  <w:num w:numId="31">
    <w:abstractNumId w:val="9"/>
  </w:num>
  <w:num w:numId="32">
    <w:abstractNumId w:val="26"/>
  </w:num>
  <w:num w:numId="33">
    <w:abstractNumId w:val="5"/>
  </w:num>
  <w:num w:numId="34">
    <w:abstractNumId w:val="0"/>
  </w:num>
  <w:num w:numId="35">
    <w:abstractNumId w:val="12"/>
  </w:num>
  <w:num w:numId="36">
    <w:abstractNumId w:val="19"/>
  </w:num>
  <w:num w:numId="37">
    <w:abstractNumId w:val="11"/>
  </w:num>
  <w:num w:numId="38">
    <w:abstractNumId w:val="44"/>
  </w:num>
  <w:num w:numId="39">
    <w:abstractNumId w:val="14"/>
  </w:num>
  <w:num w:numId="40">
    <w:abstractNumId w:val="36"/>
  </w:num>
  <w:num w:numId="41">
    <w:abstractNumId w:val="29"/>
  </w:num>
  <w:num w:numId="42">
    <w:abstractNumId w:val="10"/>
  </w:num>
  <w:num w:numId="43">
    <w:abstractNumId w:val="27"/>
  </w:num>
  <w:num w:numId="44">
    <w:abstractNumId w:val="41"/>
  </w:num>
  <w:num w:numId="45">
    <w:abstractNumId w:val="3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1E6"/>
    <w:rsid w:val="002117D5"/>
    <w:rsid w:val="00263F2B"/>
    <w:rsid w:val="002F1A6E"/>
    <w:rsid w:val="004C2797"/>
    <w:rsid w:val="00524CF5"/>
    <w:rsid w:val="005C4363"/>
    <w:rsid w:val="00647EAB"/>
    <w:rsid w:val="00686876"/>
    <w:rsid w:val="00824ECC"/>
    <w:rsid w:val="008A1679"/>
    <w:rsid w:val="0093484C"/>
    <w:rsid w:val="0094215F"/>
    <w:rsid w:val="00A161E6"/>
    <w:rsid w:val="00BD1BBF"/>
    <w:rsid w:val="00C336B2"/>
    <w:rsid w:val="00CA6B86"/>
    <w:rsid w:val="00D12490"/>
    <w:rsid w:val="00D96D9D"/>
    <w:rsid w:val="00E1380A"/>
    <w:rsid w:val="00F87C42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6F5"/>
  <w15:docId w15:val="{30F64FF4-E152-4583-8D8B-3DB6C04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6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A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9</cp:revision>
  <cp:lastPrinted>2023-01-30T05:46:00Z</cp:lastPrinted>
  <dcterms:created xsi:type="dcterms:W3CDTF">2023-01-26T05:06:00Z</dcterms:created>
  <dcterms:modified xsi:type="dcterms:W3CDTF">2023-01-30T05:52:00Z</dcterms:modified>
</cp:coreProperties>
</file>