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78" w:rsidRPr="00536778" w:rsidRDefault="00536778" w:rsidP="0053677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6778">
        <w:rPr>
          <w:rFonts w:ascii="Times New Roman" w:hAnsi="Times New Roman" w:cs="Times New Roman"/>
          <w:b/>
          <w:sz w:val="40"/>
          <w:szCs w:val="40"/>
        </w:rPr>
        <w:t>Физическое развитие дошкольник</w:t>
      </w:r>
      <w:r>
        <w:rPr>
          <w:rFonts w:ascii="Times New Roman" w:hAnsi="Times New Roman" w:cs="Times New Roman"/>
          <w:b/>
          <w:sz w:val="40"/>
          <w:szCs w:val="40"/>
        </w:rPr>
        <w:t>ов.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6778">
        <w:rPr>
          <w:rFonts w:ascii="Times New Roman" w:hAnsi="Times New Roman" w:cs="Times New Roman"/>
          <w:sz w:val="28"/>
          <w:szCs w:val="28"/>
        </w:rPr>
        <w:t>Важнейшим этапом в формировании здоровья ребенка, развития у него физических навыков и умений является дошкольное детство. Федеральные Государственные Образовательные Стандарты нацеливают содержание образовательной области «Физическое развитие» на достижение целей формирования у детей интереса и ценностного отношения к занятиям физической культурой, гармоничное физическое развитие через решение следующих задач: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- развивать физические качества (скоростные, силовые, гибкость, выносливость и координацию);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- способствовать накоплению и обогащению двигательного опыта детей (овладению основными движениями);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- формировать у воспитанников потребность в двигательной активности и физическом совершенствовании.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Охрана жизни и укрепление здоровья дошкольников является одним из приоритетных направлений в работе нашего дошкольного учреждения.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Основными формами работы являются: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Непосредственная образовательная деятельность по физическому развитию, основной целью которых является овладение необходимым программным </w:t>
      </w:r>
      <w:r>
        <w:rPr>
          <w:rFonts w:ascii="Times New Roman" w:hAnsi="Times New Roman" w:cs="Times New Roman"/>
          <w:sz w:val="28"/>
          <w:szCs w:val="28"/>
        </w:rPr>
        <w:t>материалом по развитию движений</w:t>
      </w:r>
      <w:r w:rsidRPr="00536778">
        <w:rPr>
          <w:rFonts w:ascii="Times New Roman" w:hAnsi="Times New Roman" w:cs="Times New Roman"/>
          <w:sz w:val="28"/>
          <w:szCs w:val="28"/>
        </w:rPr>
        <w:t>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6778">
        <w:rPr>
          <w:rFonts w:ascii="Times New Roman" w:hAnsi="Times New Roman" w:cs="Times New Roman"/>
          <w:sz w:val="28"/>
          <w:szCs w:val="28"/>
        </w:rPr>
        <w:t>При планировании ООД необходимо учитывать не только возрастные и индивидуальные возможности, но и уровень двигательной активности каждого ребенка.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</w:t>
      </w:r>
      <w:r w:rsidRPr="00536778">
        <w:rPr>
          <w:rFonts w:ascii="Times New Roman" w:hAnsi="Times New Roman" w:cs="Times New Roman"/>
          <w:sz w:val="28"/>
          <w:szCs w:val="28"/>
          <w:u w:val="single"/>
        </w:rPr>
        <w:t>Физкультминутки:</w:t>
      </w:r>
      <w:r w:rsidRPr="005367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являю</w:t>
      </w:r>
      <w:r w:rsidRPr="00536778">
        <w:rPr>
          <w:rFonts w:ascii="Times New Roman" w:hAnsi="Times New Roman" w:cs="Times New Roman"/>
          <w:sz w:val="28"/>
          <w:szCs w:val="28"/>
        </w:rPr>
        <w:t>тся обязательной частью ООД. Любая организованная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процессов. Они быстро утомляются, снижается устойчивость внимания, у детей теряется интерес к деятельности, что, отрицательно влияет на ее эффективность. В тот момент, когда у детей появляются первые признаки переутомления воспитателю целесообразно провести физкультминутку.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</w:t>
      </w:r>
      <w:r w:rsidRPr="00536778">
        <w:rPr>
          <w:rFonts w:ascii="Times New Roman" w:hAnsi="Times New Roman" w:cs="Times New Roman"/>
          <w:sz w:val="28"/>
          <w:szCs w:val="28"/>
          <w:u w:val="single"/>
        </w:rPr>
        <w:t>Утренняя гимнастика:</w:t>
      </w:r>
      <w:r w:rsidRPr="00536778">
        <w:rPr>
          <w:rFonts w:ascii="Times New Roman" w:hAnsi="Times New Roman" w:cs="Times New Roman"/>
          <w:sz w:val="28"/>
          <w:szCs w:val="28"/>
        </w:rPr>
        <w:t xml:space="preserve"> проводится ежедневно, ставит своей целью «пробуждение» организма ребенка, настройку его на действенный лад. Помимо этого разносторонне, но умеренно влияет на мышечную систему, активизирует деятельность сердечной, дыхательной и других функций организма, стимулирует работу внутренних органов и органов чувств, способствует формированию правильной осанки, хорошей походки.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</w:t>
      </w:r>
      <w:r w:rsidRPr="00536778">
        <w:rPr>
          <w:rFonts w:ascii="Times New Roman" w:hAnsi="Times New Roman" w:cs="Times New Roman"/>
          <w:sz w:val="28"/>
          <w:szCs w:val="28"/>
          <w:u w:val="single"/>
        </w:rPr>
        <w:t>Гимнастика пробуждения:</w:t>
      </w:r>
      <w:r w:rsidRPr="00536778">
        <w:rPr>
          <w:rFonts w:ascii="Times New Roman" w:hAnsi="Times New Roman" w:cs="Times New Roman"/>
          <w:sz w:val="28"/>
          <w:szCs w:val="28"/>
        </w:rPr>
        <w:t xml:space="preserve"> направлена на правильное постепенное пробуждение ото сна, а также помогает детям поднять настроение, </w:t>
      </w:r>
      <w:r w:rsidRPr="00536778">
        <w:rPr>
          <w:rFonts w:ascii="Times New Roman" w:hAnsi="Times New Roman" w:cs="Times New Roman"/>
          <w:sz w:val="28"/>
          <w:szCs w:val="28"/>
        </w:rPr>
        <w:lastRenderedPageBreak/>
        <w:t>мышечный тонус. Она имеет вариативный характер, и разную степень продолжительности от 7-15 минут. После проведения 3-4 общеразвивающих упражнений в постели (на спине, на боку, на животе) ежедневно осуществляется  ходьба по массажным дорожкам (дорожки здоровья).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</w:t>
      </w:r>
      <w:r w:rsidRPr="00536778">
        <w:rPr>
          <w:rFonts w:ascii="Times New Roman" w:hAnsi="Times New Roman" w:cs="Times New Roman"/>
          <w:sz w:val="28"/>
          <w:szCs w:val="28"/>
          <w:u w:val="single"/>
        </w:rPr>
        <w:t>Прогулки:</w:t>
      </w:r>
      <w:r w:rsidRPr="00536778">
        <w:rPr>
          <w:rFonts w:ascii="Times New Roman" w:hAnsi="Times New Roman" w:cs="Times New Roman"/>
          <w:sz w:val="28"/>
          <w:szCs w:val="28"/>
        </w:rPr>
        <w:t xml:space="preserve"> являются неотъемлемой частью режима дня детей дошкольного возраста. Прогулка - это надежное средство укрепления здоровья и профилактики утомления. Пребывание на свежем воздухе положительно влияет на обмен веществ, способствует повышению аппетита, усвояемости питательных веществ. Во время прогулки проходит индивидуальная работа по физическому воспитанию.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</w:t>
      </w:r>
      <w:r w:rsidRPr="00536778">
        <w:rPr>
          <w:rFonts w:ascii="Times New Roman" w:hAnsi="Times New Roman" w:cs="Times New Roman"/>
          <w:sz w:val="28"/>
          <w:szCs w:val="28"/>
          <w:u w:val="single"/>
        </w:rPr>
        <w:t>Подвижные игры:</w:t>
      </w:r>
      <w:r w:rsidRPr="00536778">
        <w:rPr>
          <w:rFonts w:ascii="Times New Roman" w:hAnsi="Times New Roman" w:cs="Times New Roman"/>
          <w:sz w:val="28"/>
          <w:szCs w:val="28"/>
        </w:rPr>
        <w:t xml:space="preserve"> являются незаменимым средством для развития движений детей, проводятся как на прогулке, так и в помещении. В играх детям приходится проделывать разнообразные движения: ходить, бегать, прыгать, лазать и т. д. Выполняя их, малыши обогащают свой двигательный опыт, учатся ориентироваться в пространстве. У них развиваются такие физические качества, как ловкость, быстрота, выносливость.</w:t>
      </w:r>
    </w:p>
    <w:p w:rsid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В старших возрастных группах на прогулке должны планироваться подвижные игры и игровые упражнения разной степени интенсивности. Так, в течение месяца может быть проведено более 20 подвижных игр, при этом разучено 3-4 новые игры. Каждая новая подвижная игра повторяется в течение месяца 4-5 раз, в зависимости от ее сложности, что позволяет детям хорошо усвоить правила игры, а также сохранить интерес к ней. Значительное место отводится играм спортивного и соревновательного характера, играм, эстафетам, в которые рекомендуется вводить хорошо знакомые детям движения.</w:t>
      </w:r>
      <w:r w:rsidRPr="005367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6778">
        <w:rPr>
          <w:rFonts w:ascii="Times New Roman" w:hAnsi="Times New Roman" w:cs="Times New Roman"/>
          <w:sz w:val="28"/>
          <w:szCs w:val="28"/>
        </w:rPr>
        <w:t xml:space="preserve">Для поддержания интереса детей к подвижным играм целесообразно усложнять их содержание, правила и задания. В ряде игр от детей требуется проявление выдержки, волевых усилий и вместе с тем быстроты и ловкости движений. В старших возрастных группах все большее место начинают занимать игры с правилами, в которых результат зависит от четкого выполнения правил, а также от взаимодействия играющих. Рекомендуются игры, где дети делятся на команды (по 6-8 человек). Это несложные игры-эстафеты, в них дети учатся заботиться не только о своих личных результатах, но и о результатах всей команды, проявлять взаимопомощь, дружеские и доброжелательные отношения друг к другу. Во время проведения подвижных игр нужно создавать радостную и непринужденную обстановку, чтобы достичь большей заинтересованности и желания детей принимать в них участие. 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36778">
        <w:rPr>
          <w:rFonts w:ascii="Times New Roman" w:hAnsi="Times New Roman" w:cs="Times New Roman"/>
          <w:sz w:val="28"/>
          <w:szCs w:val="28"/>
        </w:rPr>
        <w:t>Кроме подвижных игр, на прогулке необходимо широко использовать разнообразные упражнения в основных видах движений.</w:t>
      </w:r>
      <w:r w:rsidRPr="005367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6778">
        <w:rPr>
          <w:rFonts w:ascii="Times New Roman" w:hAnsi="Times New Roman" w:cs="Times New Roman"/>
          <w:i/>
          <w:sz w:val="28"/>
          <w:szCs w:val="28"/>
        </w:rPr>
        <w:t>Бег и ходьба.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778">
        <w:rPr>
          <w:rFonts w:ascii="Times New Roman" w:hAnsi="Times New Roman" w:cs="Times New Roman"/>
          <w:sz w:val="28"/>
          <w:szCs w:val="28"/>
        </w:rPr>
        <w:t xml:space="preserve">Эффективным средством повышения двигательной активности и воспитания выносливости являются пробежки с разной скоростью в чередовании с ходьбой. Детям объясняются преимущества умения бегать со средней и низкой скоростью (можно пробежать большое расстояние, можно бежать долго и не устать), показывается на конкретном примере, что тот, кто бежал слишком быстро, не смог добежать до места назначения. Кроме того, используется бег трусцой (пробежки с запрещением обгона ведущего). На начальном этапе обучения бегу трусцой детям предлагается быстрая ходьба, постепенно переходящая в бег. В старшей и подготовительной группах целесообразно использовать бег с препятствиями, например, бег с перешагиванием через 5-6 реек, бег из круга в круг, бег широким шагом с </w:t>
      </w:r>
      <w:proofErr w:type="spellStart"/>
      <w:r w:rsidRPr="00536778">
        <w:rPr>
          <w:rFonts w:ascii="Times New Roman" w:hAnsi="Times New Roman" w:cs="Times New Roman"/>
          <w:sz w:val="28"/>
          <w:szCs w:val="28"/>
        </w:rPr>
        <w:t>наступанием</w:t>
      </w:r>
      <w:proofErr w:type="spellEnd"/>
      <w:r w:rsidRPr="00536778">
        <w:rPr>
          <w:rFonts w:ascii="Times New Roman" w:hAnsi="Times New Roman" w:cs="Times New Roman"/>
          <w:sz w:val="28"/>
          <w:szCs w:val="28"/>
        </w:rPr>
        <w:t xml:space="preserve"> на бревно и т.д. Упражнения в беге следует организовывать так, чтобы создавалась передышка между пробежками. Воспитатель должен постепенно увеличивать физическую нагрузку, контролируя ее в соответствии с индивидуальными особенностями детей.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6778">
        <w:rPr>
          <w:rFonts w:ascii="Times New Roman" w:hAnsi="Times New Roman" w:cs="Times New Roman"/>
          <w:sz w:val="28"/>
          <w:szCs w:val="28"/>
        </w:rPr>
        <w:t> </w:t>
      </w:r>
      <w:r w:rsidRPr="00536778">
        <w:rPr>
          <w:rFonts w:ascii="Times New Roman" w:hAnsi="Times New Roman" w:cs="Times New Roman"/>
          <w:i/>
          <w:sz w:val="28"/>
          <w:szCs w:val="28"/>
        </w:rPr>
        <w:t>Прыжки.</w:t>
      </w:r>
      <w:r w:rsidRPr="00536778">
        <w:rPr>
          <w:rFonts w:ascii="Times New Roman" w:hAnsi="Times New Roman" w:cs="Times New Roman"/>
          <w:sz w:val="28"/>
          <w:szCs w:val="28"/>
        </w:rPr>
        <w:t> На прогулке значительное место следует отводить упражнениям в разных видах прыжков, так как они являются также действенным средством для повышения двигательной активности детей и воспитания у них скоростно-силовых качеств и выносливости. На площадке должны быть созданы все необходимые условия для использования разных видов прыжков.</w:t>
      </w:r>
      <w:r w:rsidRPr="005367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36778">
        <w:rPr>
          <w:rFonts w:ascii="Times New Roman" w:hAnsi="Times New Roman" w:cs="Times New Roman"/>
          <w:i/>
          <w:sz w:val="28"/>
          <w:szCs w:val="28"/>
        </w:rPr>
        <w:t>Метание, бросание и ловля мяча.</w:t>
      </w:r>
      <w:r w:rsidRPr="00536778">
        <w:rPr>
          <w:rFonts w:ascii="Times New Roman" w:hAnsi="Times New Roman" w:cs="Times New Roman"/>
          <w:i/>
          <w:sz w:val="28"/>
          <w:szCs w:val="28"/>
        </w:rPr>
        <w:br/>
      </w:r>
      <w:r w:rsidRPr="00536778">
        <w:rPr>
          <w:rFonts w:ascii="Times New Roman" w:hAnsi="Times New Roman" w:cs="Times New Roman"/>
          <w:sz w:val="28"/>
          <w:szCs w:val="28"/>
        </w:rPr>
        <w:t>Наряду с упражнениями в беге и прыжках должны широко использоваться упражнения в метании, бросании и ловле мяча, с целью подготовки детей к спортивным играм (баскетбол, бадминтон, теннис). В содержание прогулки могут быть включены различные действия с мячом: прокатывание по земле, узкой дорожке, подбрасывание мяча вверх и ловля его, отбивание и ведение мяча, удары о стенку, перебрасывание мячей друг другу из разных исходных положений, метание в цель и на дальность. В подготовительной к школе группе детям на прогулке дается большее количество упражнений в бросании и ловле мяча (более 60 упражнений в течение года), так как в этот период идет интенсивная подготовка к овладению элементами игры в баскетбол.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6778">
        <w:rPr>
          <w:rFonts w:ascii="Times New Roman" w:hAnsi="Times New Roman" w:cs="Times New Roman"/>
          <w:i/>
          <w:sz w:val="28"/>
          <w:szCs w:val="28"/>
        </w:rPr>
        <w:t>Упражнения на полосе препятствий.</w:t>
      </w:r>
      <w:r w:rsidRPr="00536778">
        <w:rPr>
          <w:rFonts w:ascii="Times New Roman" w:hAnsi="Times New Roman" w:cs="Times New Roman"/>
          <w:sz w:val="28"/>
          <w:szCs w:val="28"/>
        </w:rPr>
        <w:t xml:space="preserve"> С целью закрепления навыков в основных видах движений, развития ловкости и поддержания интереса детям предлагается ряд упражнений (в определенной последовательности и с постепенным усложнением) на полосе препятствий. На ней могут </w:t>
      </w:r>
      <w:r w:rsidRPr="00536778">
        <w:rPr>
          <w:rFonts w:ascii="Times New Roman" w:hAnsi="Times New Roman" w:cs="Times New Roman"/>
          <w:sz w:val="28"/>
          <w:szCs w:val="28"/>
        </w:rPr>
        <w:lastRenderedPageBreak/>
        <w:t>располагаться разнообразные физкультурные пособия: гимнастические скамейки, бревна, «козлы», дуги, наклонные бумы, щиты для метания, стойки с веревочкой и др. Выполнение упражнений на полосе препятствий не должно вызывать особых затруднений у детей, так как они предварительно осваивают их на физкультурных занятиях. При организации упражнений на полосе препятствий важно учитывать уровень дошкольников. Детям с высоким и средним уровнями предлагается более высокая физическая нагрузка по сравнению с малоподвижными детьми. Продолжительность упражнений на полосе препятствий для этих детей должна составлять не более 10 минут.</w:t>
      </w:r>
      <w:r w:rsidRPr="00536778">
        <w:rPr>
          <w:rFonts w:ascii="Times New Roman" w:hAnsi="Times New Roman" w:cs="Times New Roman"/>
          <w:sz w:val="28"/>
          <w:szCs w:val="28"/>
        </w:rPr>
        <w:br/>
      </w:r>
      <w:r w:rsidR="001E698F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Pr="00536778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деятельность: в ходе нее ребенок пробует свои силы, проявляет инициативу, закрепляет умения и удовлетворяет естественные потребности в движении. Ребенок в этой деятельности имеет возможность активно повторять движения столько раз, сколько хочет, выбирать те движении, которые ему в данный момент интересны. Самостоятельная двигательная деятельность детей организуется взрослым в разное время дня: утром до завтрака, в перерыве между занятиями, в свободное время после дневного сна, во время прогулки. При планировании самостоятельной двигательной деятельности важно позаботиться о создании физкультурно-игровой среды: выделить достаточное для активного движения пространство, иметь достаточно разнообразные физкультурные пособия (для создания разнородности и новизны физкультурно-игровой среды, чередования активной и спокойной деятельности детей).</w:t>
      </w:r>
      <w:r w:rsidRPr="00536778">
        <w:rPr>
          <w:rFonts w:ascii="Times New Roman" w:hAnsi="Times New Roman" w:cs="Times New Roman"/>
          <w:sz w:val="28"/>
          <w:szCs w:val="28"/>
        </w:rPr>
        <w:br/>
        <w:t>В основных формах работы по физическому развитию детей  активно используются </w:t>
      </w:r>
      <w:proofErr w:type="spellStart"/>
      <w:r w:rsidRPr="0053677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36778"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- Дыхательную гимнастику, которая развивает ещё несовершенную дыхательную систему ребёнка, укрепляет защитные силы организма.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      - Пальчиковая гимнастика. Пальчиковая гимнастика помогает развивать у ребенка мелкую моторику, координацию движений и внимание, активизировать речевые навыки, память и мышление.</w:t>
      </w:r>
      <w:r w:rsidRPr="00536778">
        <w:rPr>
          <w:rFonts w:ascii="Times New Roman" w:hAnsi="Times New Roman" w:cs="Times New Roman"/>
          <w:sz w:val="28"/>
          <w:szCs w:val="28"/>
        </w:rPr>
        <w:br/>
        <w:t>    - Гимнастику для глаз, которая способствует предупреждению утомления, снимает напряжение, укрепляет глазные мышцы и в целом предусматривает общее оздоровление зрительного аппарата.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>- Профилактику плоскостопия и нарушений осанки, направленную на укрепление и поддержку связочного аппарата. Можно выполнять ходьбу по ребру обруча, гимнастику для стоп в игровой форме, ходьбу с мешочком на голове и многое другое.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lastRenderedPageBreak/>
        <w:t xml:space="preserve">- Музыкально – </w:t>
      </w:r>
      <w:proofErr w:type="gramStart"/>
      <w:r w:rsidRPr="00536778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536778">
        <w:rPr>
          <w:rFonts w:ascii="Times New Roman" w:hAnsi="Times New Roman" w:cs="Times New Roman"/>
          <w:sz w:val="28"/>
          <w:szCs w:val="28"/>
        </w:rPr>
        <w:t>, которые особенно любимы детьми. Игры – песенки развивают основные движения, развивают чувство ритма,  заряжают детей положительными эмоциями.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677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536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778"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 w:rsidRPr="00536778">
        <w:rPr>
          <w:rFonts w:ascii="Times New Roman" w:hAnsi="Times New Roman" w:cs="Times New Roman"/>
          <w:sz w:val="28"/>
          <w:szCs w:val="28"/>
        </w:rPr>
        <w:t xml:space="preserve"> как детям с нарушениями характера, так и детям с нормой развития с целью психофизической разрядки. Она может использоваться воспитателями в повседневной работе с детьми, не требует специальной подготовки, при проведении </w:t>
      </w:r>
      <w:proofErr w:type="spellStart"/>
      <w:r w:rsidRPr="00536778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536778">
        <w:rPr>
          <w:rFonts w:ascii="Times New Roman" w:hAnsi="Times New Roman" w:cs="Times New Roman"/>
          <w:sz w:val="28"/>
          <w:szCs w:val="28"/>
        </w:rPr>
        <w:t xml:space="preserve"> не используются атрибуты. Элементы </w:t>
      </w:r>
      <w:proofErr w:type="spellStart"/>
      <w:r w:rsidRPr="00536778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536778">
        <w:rPr>
          <w:rFonts w:ascii="Times New Roman" w:hAnsi="Times New Roman" w:cs="Times New Roman"/>
          <w:sz w:val="28"/>
          <w:szCs w:val="28"/>
        </w:rPr>
        <w:t xml:space="preserve">  применяются при проведении ООД (помогают создать на занятиях положительный эмоциональный настрой, устранить замкнутость и снять усталость),  как специальные занятия (этюды, упражнения, игры) направления на развитие и коррекцию познавательной и эмоциональной сферы психики человека.</w:t>
      </w:r>
    </w:p>
    <w:p w:rsidR="00536778" w:rsidRPr="00536778" w:rsidRDefault="00536778" w:rsidP="0053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778">
        <w:rPr>
          <w:rFonts w:ascii="Times New Roman" w:hAnsi="Times New Roman" w:cs="Times New Roman"/>
          <w:sz w:val="28"/>
          <w:szCs w:val="28"/>
        </w:rPr>
        <w:t xml:space="preserve">Закаливание является важнейшей частью физического воспитания дошкольников. В системе работы ДОУ закаливание нужно рассматривать как сознательное применение системы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Принципы закаливания: постепенность, последовательность, систематичность, комплексность, </w:t>
      </w:r>
      <w:proofErr w:type="spellStart"/>
      <w:r w:rsidRPr="00536778">
        <w:rPr>
          <w:rFonts w:ascii="Times New Roman" w:hAnsi="Times New Roman" w:cs="Times New Roman"/>
          <w:sz w:val="28"/>
          <w:szCs w:val="28"/>
        </w:rPr>
        <w:t>личностноориентированный</w:t>
      </w:r>
      <w:proofErr w:type="spellEnd"/>
      <w:r w:rsidRPr="00536778">
        <w:rPr>
          <w:rFonts w:ascii="Times New Roman" w:hAnsi="Times New Roman" w:cs="Times New Roman"/>
          <w:sz w:val="28"/>
          <w:szCs w:val="28"/>
        </w:rPr>
        <w:t xml:space="preserve"> подход.</w:t>
      </w:r>
      <w:r w:rsidRPr="00536778">
        <w:rPr>
          <w:rFonts w:ascii="Times New Roman" w:hAnsi="Times New Roman" w:cs="Times New Roman"/>
          <w:sz w:val="28"/>
          <w:szCs w:val="28"/>
        </w:rPr>
        <w:br/>
        <w:t>Виды закаливания:</w:t>
      </w:r>
      <w:r w:rsidRPr="00536778">
        <w:rPr>
          <w:rFonts w:ascii="Times New Roman" w:hAnsi="Times New Roman" w:cs="Times New Roman"/>
          <w:sz w:val="28"/>
          <w:szCs w:val="28"/>
        </w:rPr>
        <w:br/>
        <w:t>- ежедневные оздоровительные прогулки на свежем воздухе;</w:t>
      </w:r>
      <w:r w:rsidRPr="00536778">
        <w:rPr>
          <w:rFonts w:ascii="Times New Roman" w:hAnsi="Times New Roman" w:cs="Times New Roman"/>
          <w:sz w:val="28"/>
          <w:szCs w:val="28"/>
        </w:rPr>
        <w:br/>
        <w:t>- водные процедуры: умывание, мытьё рук прохладной водой, полоскание рта после каждого приёма пищи и после сна прохладной водой или водой комнатной температуры - воздушные ванны и ходьба по «дорожкам здоровья» после сна;</w:t>
      </w:r>
      <w:r w:rsidRPr="00536778">
        <w:rPr>
          <w:rFonts w:ascii="Times New Roman" w:hAnsi="Times New Roman" w:cs="Times New Roman"/>
          <w:sz w:val="28"/>
          <w:szCs w:val="28"/>
        </w:rPr>
        <w:br/>
        <w:t>- ходьба босиком.</w:t>
      </w:r>
    </w:p>
    <w:p w:rsidR="00481E39" w:rsidRDefault="00481E39"/>
    <w:sectPr w:rsidR="0048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78"/>
    <w:rsid w:val="001E698F"/>
    <w:rsid w:val="00481E39"/>
    <w:rsid w:val="005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36778"/>
  </w:style>
  <w:style w:type="paragraph" w:customStyle="1" w:styleId="c0">
    <w:name w:val="c0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6778"/>
  </w:style>
  <w:style w:type="character" w:customStyle="1" w:styleId="c4">
    <w:name w:val="c4"/>
    <w:basedOn w:val="a0"/>
    <w:rsid w:val="00536778"/>
  </w:style>
  <w:style w:type="character" w:customStyle="1" w:styleId="c2">
    <w:name w:val="c2"/>
    <w:basedOn w:val="a0"/>
    <w:rsid w:val="00536778"/>
  </w:style>
  <w:style w:type="character" w:customStyle="1" w:styleId="c13">
    <w:name w:val="c13"/>
    <w:basedOn w:val="a0"/>
    <w:rsid w:val="00536778"/>
  </w:style>
  <w:style w:type="character" w:customStyle="1" w:styleId="c11">
    <w:name w:val="c11"/>
    <w:basedOn w:val="a0"/>
    <w:rsid w:val="00536778"/>
  </w:style>
  <w:style w:type="paragraph" w:customStyle="1" w:styleId="c1">
    <w:name w:val="c1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36778"/>
  </w:style>
  <w:style w:type="paragraph" w:styleId="a3">
    <w:name w:val="List Paragraph"/>
    <w:basedOn w:val="a"/>
    <w:uiPriority w:val="34"/>
    <w:qFormat/>
    <w:rsid w:val="0053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36778"/>
  </w:style>
  <w:style w:type="paragraph" w:customStyle="1" w:styleId="c0">
    <w:name w:val="c0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6778"/>
  </w:style>
  <w:style w:type="character" w:customStyle="1" w:styleId="c4">
    <w:name w:val="c4"/>
    <w:basedOn w:val="a0"/>
    <w:rsid w:val="00536778"/>
  </w:style>
  <w:style w:type="character" w:customStyle="1" w:styleId="c2">
    <w:name w:val="c2"/>
    <w:basedOn w:val="a0"/>
    <w:rsid w:val="00536778"/>
  </w:style>
  <w:style w:type="character" w:customStyle="1" w:styleId="c13">
    <w:name w:val="c13"/>
    <w:basedOn w:val="a0"/>
    <w:rsid w:val="00536778"/>
  </w:style>
  <w:style w:type="character" w:customStyle="1" w:styleId="c11">
    <w:name w:val="c11"/>
    <w:basedOn w:val="a0"/>
    <w:rsid w:val="00536778"/>
  </w:style>
  <w:style w:type="paragraph" w:customStyle="1" w:styleId="c1">
    <w:name w:val="c1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3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36778"/>
  </w:style>
  <w:style w:type="paragraph" w:styleId="a3">
    <w:name w:val="List Paragraph"/>
    <w:basedOn w:val="a"/>
    <w:uiPriority w:val="34"/>
    <w:qFormat/>
    <w:rsid w:val="0053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2022-11-10T10:58:00Z</dcterms:created>
  <dcterms:modified xsi:type="dcterms:W3CDTF">2022-11-10T11:09:00Z</dcterms:modified>
</cp:coreProperties>
</file>