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72" w:rsidRPr="007C2072" w:rsidRDefault="007C2072" w:rsidP="007C2072">
      <w:pPr>
        <w:spacing w:after="0" w:line="360" w:lineRule="auto"/>
        <w:rPr>
          <w:b/>
          <w:sz w:val="28"/>
        </w:rPr>
      </w:pPr>
      <w:r w:rsidRPr="007C2072">
        <w:rPr>
          <w:b/>
          <w:sz w:val="28"/>
        </w:rPr>
        <w:t xml:space="preserve">Формирование представлений об окружающем мире: общество и государство, культура и история. </w:t>
      </w:r>
      <w:proofErr w:type="spellStart"/>
      <w:r w:rsidRPr="007C2072">
        <w:rPr>
          <w:b/>
          <w:sz w:val="28"/>
        </w:rPr>
        <w:t>Социокультурные</w:t>
      </w:r>
      <w:proofErr w:type="spellEnd"/>
      <w:r w:rsidRPr="007C2072">
        <w:rPr>
          <w:b/>
          <w:sz w:val="28"/>
        </w:rPr>
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    Современный дошкольник живет в то время, когда изменения, происходящие в</w:t>
      </w:r>
      <w:r>
        <w:rPr>
          <w:sz w:val="28"/>
        </w:rPr>
        <w:t xml:space="preserve"> </w:t>
      </w:r>
      <w:r w:rsidRPr="007C2072">
        <w:rPr>
          <w:sz w:val="28"/>
        </w:rPr>
        <w:t>нашем обществе, заставляют нас по-новому взглянуть на народные традиции и праздники.</w:t>
      </w:r>
    </w:p>
    <w:p w:rsidR="007C2072" w:rsidRPr="007C2072" w:rsidRDefault="007C2072" w:rsidP="007C2072">
      <w:pPr>
        <w:spacing w:after="0" w:line="360" w:lineRule="auto"/>
        <w:ind w:firstLine="708"/>
        <w:jc w:val="both"/>
        <w:rPr>
          <w:sz w:val="28"/>
        </w:rPr>
      </w:pPr>
      <w:r w:rsidRPr="007C2072">
        <w:rPr>
          <w:sz w:val="28"/>
        </w:rPr>
        <w:t xml:space="preserve">Традиция охватывает объекты социального наследия (материальные и духовные ценности), процесс социального наследования, его способы. На современном этапе в соответствие </w:t>
      </w:r>
      <w:proofErr w:type="spellStart"/>
      <w:r w:rsidRPr="007C2072">
        <w:rPr>
          <w:sz w:val="28"/>
        </w:rPr>
        <w:t>c</w:t>
      </w:r>
      <w:proofErr w:type="spellEnd"/>
      <w:r w:rsidRPr="007C2072">
        <w:rPr>
          <w:sz w:val="28"/>
        </w:rPr>
        <w:t xml:space="preserve"> введением ФГОС одним из направлений познавательного развития предусматривается формирование первичных представлений об отечественных традициях и праздниках у детей дошкольного возраста. Народные традиции способствуют выработке мировоззрения, предполагающего как усвоение опыта старших поколений, так и превращение его в руководство практической деятельностью.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    В результате освоения детьми основной общеобразовательной программы дошкольного образования, воспитанник может приобрести следующие качества: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любознательность, он задаёт вопросы взрослым и сверстникам, интересуется историей</w:t>
      </w:r>
      <w:r>
        <w:rPr>
          <w:sz w:val="28"/>
        </w:rPr>
        <w:t xml:space="preserve"> </w:t>
      </w:r>
      <w:r w:rsidRPr="007C2072">
        <w:rPr>
          <w:sz w:val="28"/>
        </w:rPr>
        <w:t>предметов народного быта;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 xml:space="preserve">- обладает начальными знаниями о себе, о своей семье и социальном мире, в котором он живёт,  интересуется семейными традициями, своей родословной («Семейное древо», «Моя семья», "Любимое место отдыха", всероссийские акции "День флага России", "Окна России", "Окна Победы" и </w:t>
      </w:r>
      <w:proofErr w:type="spellStart"/>
      <w:r w:rsidRPr="007C2072">
        <w:rPr>
          <w:sz w:val="28"/>
        </w:rPr>
        <w:t>тд</w:t>
      </w:r>
      <w:proofErr w:type="spellEnd"/>
      <w:r w:rsidRPr="007C2072">
        <w:rPr>
          <w:sz w:val="28"/>
        </w:rPr>
        <w:t>.);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 xml:space="preserve">- обладает начальными знаниями о природе, умеет связывать их </w:t>
      </w:r>
      <w:proofErr w:type="gramStart"/>
      <w:r w:rsidRPr="007C2072">
        <w:rPr>
          <w:sz w:val="28"/>
        </w:rPr>
        <w:t>с</w:t>
      </w:r>
      <w:proofErr w:type="gramEnd"/>
      <w:r w:rsidRPr="007C2072">
        <w:rPr>
          <w:sz w:val="28"/>
        </w:rPr>
        <w:t xml:space="preserve"> народными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праздниками, такими как: масленица, Пасха, Ивана Купала и другие;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    Основными критериями результативности являются: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проявление у ребёнка познавательного интереса к культуре и истории русского народа;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lastRenderedPageBreak/>
        <w:t xml:space="preserve">- овладение элементарными навыками использования информации для реализации </w:t>
      </w:r>
      <w:proofErr w:type="gramStart"/>
      <w:r w:rsidRPr="007C2072">
        <w:rPr>
          <w:sz w:val="28"/>
        </w:rPr>
        <w:t>своих</w:t>
      </w:r>
      <w:proofErr w:type="gramEnd"/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познавательных интересов и потребностей;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активное участие в народных праздниках, развлечениях, играх, ярмарках;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умение и желание импровизировать в детских видах деятельности на тему русского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народного творчества.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Поскольку главными воспитателями ребенка остаются родители, и многое зависит</w:t>
      </w:r>
      <w:r>
        <w:rPr>
          <w:sz w:val="28"/>
        </w:rPr>
        <w:t xml:space="preserve"> </w:t>
      </w:r>
      <w:r w:rsidRPr="007C2072">
        <w:rPr>
          <w:sz w:val="28"/>
        </w:rPr>
        <w:t>от среды, в которой ребенок растет и развивается, то педагог проектирует свою</w:t>
      </w:r>
      <w:r>
        <w:rPr>
          <w:sz w:val="28"/>
        </w:rPr>
        <w:t xml:space="preserve"> </w:t>
      </w:r>
      <w:r w:rsidRPr="007C2072">
        <w:rPr>
          <w:sz w:val="28"/>
        </w:rPr>
        <w:t>деятельность в тесной взаимосвязи с семьей, с родителями. Нужно помнить, что</w:t>
      </w:r>
      <w:r>
        <w:rPr>
          <w:sz w:val="28"/>
        </w:rPr>
        <w:t xml:space="preserve"> </w:t>
      </w:r>
      <w:r w:rsidRPr="007C2072">
        <w:rPr>
          <w:sz w:val="28"/>
        </w:rPr>
        <w:t>семейные традиции являются одним из составляющих компонентов семейного уклада. В</w:t>
      </w:r>
      <w:r w:rsidRPr="007C2072">
        <w:rPr>
          <w:sz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 w:rsidRPr="007C2072">
        <w:rPr>
          <w:sz w:val="28"/>
        </w:rPr>
        <w:t>них в значительной степени выражен народный идеал тех человеческих качеств,</w:t>
      </w:r>
      <w:r>
        <w:rPr>
          <w:sz w:val="28"/>
        </w:rPr>
        <w:t xml:space="preserve"> </w:t>
      </w:r>
      <w:r w:rsidRPr="007C2072">
        <w:rPr>
          <w:sz w:val="28"/>
        </w:rPr>
        <w:t>формирование и наличие которых предопределяет семейное счастье, благоприятный</w:t>
      </w:r>
      <w:r>
        <w:rPr>
          <w:sz w:val="28"/>
        </w:rPr>
        <w:t xml:space="preserve"> </w:t>
      </w:r>
      <w:r w:rsidRPr="007C2072">
        <w:rPr>
          <w:sz w:val="28"/>
        </w:rPr>
        <w:t>климат семьи.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    В планирование деятельности по данному направлению входит: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 xml:space="preserve">- создание многофункциональных уголков: «Мой курень», «Уголок </w:t>
      </w:r>
      <w:proofErr w:type="spellStart"/>
      <w:r w:rsidRPr="007C2072">
        <w:rPr>
          <w:sz w:val="28"/>
        </w:rPr>
        <w:t>им.М.А.Шолохова</w:t>
      </w:r>
      <w:proofErr w:type="spellEnd"/>
      <w:r w:rsidRPr="007C2072">
        <w:rPr>
          <w:sz w:val="28"/>
        </w:rPr>
        <w:t>» и др.;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мини-музей народного быта «Русская изба»;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 xml:space="preserve">- создание </w:t>
      </w:r>
      <w:proofErr w:type="gramStart"/>
      <w:r w:rsidRPr="007C2072">
        <w:rPr>
          <w:sz w:val="28"/>
        </w:rPr>
        <w:t>тематических</w:t>
      </w:r>
      <w:proofErr w:type="gramEnd"/>
      <w:r w:rsidRPr="007C2072">
        <w:rPr>
          <w:sz w:val="28"/>
        </w:rPr>
        <w:t xml:space="preserve"> </w:t>
      </w:r>
      <w:proofErr w:type="spellStart"/>
      <w:r w:rsidRPr="007C2072">
        <w:rPr>
          <w:sz w:val="28"/>
        </w:rPr>
        <w:t>портфолио</w:t>
      </w:r>
      <w:proofErr w:type="spellEnd"/>
      <w:r w:rsidRPr="007C2072">
        <w:rPr>
          <w:sz w:val="28"/>
        </w:rPr>
        <w:t xml:space="preserve"> («Народные праздники на Руси» или «Семейные традиции»);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тематические беседы («Наша родина – Россия», «Наша Армия родная», «История моего края»);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рассматривание различных иллюстраций о народных промыслах;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фотовыставки;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 xml:space="preserve">- экскурсии в музей школы, музей-заповедник </w:t>
      </w:r>
      <w:proofErr w:type="spellStart"/>
      <w:r w:rsidRPr="007C2072">
        <w:rPr>
          <w:sz w:val="28"/>
        </w:rPr>
        <w:t>им.М.А.Шолохова</w:t>
      </w:r>
      <w:proofErr w:type="spellEnd"/>
      <w:r w:rsidRPr="007C2072">
        <w:rPr>
          <w:sz w:val="28"/>
        </w:rPr>
        <w:t>, по достопримечательностям родной станицы;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создание картотек народных игр, народная игрушка и национальная кукла.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В средствах обучения и воспитания: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 реализуемые долгосрочные проекты «История родного края», «Моя семья»;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«Семейное древо» и др.;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proofErr w:type="gramStart"/>
      <w:r w:rsidRPr="007C2072">
        <w:rPr>
          <w:sz w:val="28"/>
        </w:rPr>
        <w:lastRenderedPageBreak/>
        <w:t>- совместная творческая деятельность детей и взрослых (педагогов, родителей, узких</w:t>
      </w:r>
      <w:proofErr w:type="gramEnd"/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специалистов) в рамках «Осенних посиделок», «Весёлая ярмарка»;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-организация и проведение народных праздников, праздников народного календаря:</w:t>
      </w:r>
    </w:p>
    <w:p w:rsidR="007C2072" w:rsidRPr="007C2072" w:rsidRDefault="007C2072" w:rsidP="007C2072">
      <w:pPr>
        <w:spacing w:after="0" w:line="360" w:lineRule="auto"/>
        <w:jc w:val="both"/>
        <w:rPr>
          <w:sz w:val="28"/>
        </w:rPr>
      </w:pPr>
      <w:r w:rsidRPr="007C2072">
        <w:rPr>
          <w:sz w:val="28"/>
        </w:rPr>
        <w:t>«Пришла коляда – открывай ворота», «Широкая Масленица».</w:t>
      </w:r>
    </w:p>
    <w:p w:rsidR="00567104" w:rsidRPr="007C2072" w:rsidRDefault="00567104" w:rsidP="007C2072">
      <w:pPr>
        <w:spacing w:after="0" w:line="360" w:lineRule="auto"/>
        <w:jc w:val="both"/>
        <w:rPr>
          <w:sz w:val="28"/>
        </w:rPr>
      </w:pPr>
    </w:p>
    <w:sectPr w:rsidR="00567104" w:rsidRPr="007C2072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072"/>
    <w:rsid w:val="002D5923"/>
    <w:rsid w:val="00440459"/>
    <w:rsid w:val="004A3603"/>
    <w:rsid w:val="004B45B9"/>
    <w:rsid w:val="00567104"/>
    <w:rsid w:val="00617AFE"/>
    <w:rsid w:val="00686E5E"/>
    <w:rsid w:val="006D602E"/>
    <w:rsid w:val="007241DB"/>
    <w:rsid w:val="007C2072"/>
    <w:rsid w:val="00897441"/>
    <w:rsid w:val="009070C4"/>
    <w:rsid w:val="0093148B"/>
    <w:rsid w:val="00B13843"/>
    <w:rsid w:val="00B920E5"/>
    <w:rsid w:val="00C45D3C"/>
    <w:rsid w:val="00D013BD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paragraph" w:styleId="1">
    <w:name w:val="heading 1"/>
    <w:basedOn w:val="a"/>
    <w:link w:val="10"/>
    <w:uiPriority w:val="9"/>
    <w:qFormat/>
    <w:rsid w:val="007C207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07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2072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1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49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2022-11-10T09:27:00Z</dcterms:created>
  <dcterms:modified xsi:type="dcterms:W3CDTF">2022-11-10T09:30:00Z</dcterms:modified>
</cp:coreProperties>
</file>