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31"/>
        <w:tblW w:w="10796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96"/>
      </w:tblGrid>
      <w:tr w:rsidR="00487143" w:rsidRPr="00487143" w:rsidTr="0048714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7143" w:rsidRPr="00487143" w:rsidRDefault="00487143" w:rsidP="0048714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487143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разработка по профилактике и предупреждению вредных привычек у детей старшего дошкольного возраста.</w:t>
            </w:r>
          </w:p>
          <w:bookmarkEnd w:id="0"/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“Раньше, чем вы начнете воспитывать своих детей, проверьте ваше собственное поведение” (А. С. Макаренко)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i/>
                <w:sz w:val="28"/>
                <w:szCs w:val="28"/>
              </w:rPr>
              <w:t>Пояснительная записка.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Всестороннее воспитание ребенка, подготовка его к жизни в обществе – главная социальная задача, решаемая обществом и семьей.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Родители – первые воспитатели и учителя ребенка, поэтому их роль в формировании его личности огромна.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В повседневном общении с родителями малыш учится познавать мир, подражает взрослым, приобретает жизненный опыт, усваивает нормы поведения.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В семье ребенок приобретает первый социальный опыт, первые чувства гражданственности.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Велико влияние семейного микроклимата на становление личности человека. Семья – школа чувств ребенка. Наблюдая за отношениями взрослых, их эмоциональными реакциями и ощущая на себе все многообразие проявлений чувств близких ему людей, ребенок приобретает нравственно-эмоциональный опыт. В спокойной обстановке малыш спокоен, ему свойственно чувство защищенности, эмоциональной уравновешенности.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Велика роль матери в жизни и воспитание ребенка. Важно подчеркнуть и ответственность отца в воспитание ребенка.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Последние десять лет можно регулярно наблюдать, как мама катит коляску с ребенком и держит сигарету в руке. Не понимая наверно, что ее ребенок в этот момент является пассивным курильщиком и тем самым наносит вред своему ребенку. Другая, гуляя с ребенком на детской площадке пьет пиво, а через какое-то время задается вопросом: «Почему ее ребенок ведет себя не так?».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А ведь дети, словно губка все впитывают в себя и не только слова, но и поступки.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Дети особенно дошкольного возраста склонны к подражанию. Постоянно находясь рядом с родителями, они копируют жесты, мимику, речь, манеру поведения, вкусы, привычки взрослых. Причем они могут следовать в одинаковой мере как положительному, так и </w:t>
            </w:r>
            <w:proofErr w:type="spell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отрцательному</w:t>
            </w:r>
            <w:proofErr w:type="spell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 примеру, ибо далеко не всегда могут оценить правильно нормы нравственности. Вот почему говорят, что «Дети – зеркало родителей». Отсюда вывод: все, что вы </w:t>
            </w:r>
            <w:proofErr w:type="spell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видете</w:t>
            </w:r>
            <w:proofErr w:type="spell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 в ребенке он приобретает в первую очередь от родителей.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Но самое страшное, когда ребенок растет в неблагополучной семье. Когда он </w:t>
            </w:r>
            <w:proofErr w:type="spell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созирцая</w:t>
            </w:r>
            <w:proofErr w:type="spell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 набирается отрицательного опыта поведения. И тут уже вести речь, о интеллектуальных и умственных способностях не приходится. Конечно с такими родителями ведется работа. Да они и сами могут обратиться за помощью, если захотят в соответствующие </w:t>
            </w:r>
            <w:proofErr w:type="spell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proofErr w:type="spell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. С детьми из таких семей тоже ведется активная работа. Но вот как выработать у детей иммунитет против таких злостных, вредных привычек? Как сделать так, чтобы дети не заразились этими привычками в будущем? Как правильно организовать профилактическую работу и с какого возраста начинать ее? Ответы на эти вопросы ищут и </w:t>
            </w:r>
            <w:proofErr w:type="gram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gram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 и психологи. Конечно, хорошо, если профилактическая работа начата перед тем, как ребенок сделает первую затяжку, т.е. в начальной школе. Тут важно </w:t>
            </w:r>
            <w:proofErr w:type="spell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донасить</w:t>
            </w:r>
            <w:proofErr w:type="spell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для детей в доступной форме.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Так как воспитателям дошкольных учреждений приходится сталкиваться с социально — неблагополучными семьями и вести работу как с родителями, так и с детьми предлагаю разработанный мною материал, как один из вариантов работы по профилактике и предупреждению вредных привычек у детей старшего дошкольного возраста, а также можно использовать в работе с социально — неблагополучными семьями.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Чтобы детям был </w:t>
            </w:r>
            <w:proofErr w:type="spell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доступин</w:t>
            </w:r>
            <w:proofErr w:type="spell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предлагаемый информационный материал, можно обозначить вредные привычки (курение и алкоголь) «Черными братьями» которые хотят захватить страну «Здоровья» т. е. нанести вред здоровью. А жители страны здоровья </w:t>
            </w:r>
            <w:proofErr w:type="spell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Витаминка</w:t>
            </w:r>
            <w:proofErr w:type="spell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 и Чистюля </w:t>
            </w:r>
            <w:proofErr w:type="spell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борятся</w:t>
            </w:r>
            <w:proofErr w:type="spell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 с Черными братьями (Никотином и Алкоголем). Соответственно и темы </w:t>
            </w:r>
            <w:proofErr w:type="spell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предложенне</w:t>
            </w:r>
            <w:proofErr w:type="spell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 мной нужно озвучить для детей иначе.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87143">
              <w:rPr>
                <w:rFonts w:ascii="Times New Roman" w:hAnsi="Times New Roman" w:cs="Times New Roman"/>
                <w:i/>
                <w:sz w:val="28"/>
                <w:szCs w:val="28"/>
              </w:rPr>
              <w:t>Цель</w:t>
            </w: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: Овладение детьми объективными, соответствующими возрасту знаниями, а также формирование здоровых установок и навыков ответственного поведения, снижающих вероятности приобщения к вредным привычкам.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i/>
                <w:sz w:val="28"/>
                <w:szCs w:val="28"/>
              </w:rPr>
              <w:t>Задачи</w:t>
            </w: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: Формирование отношения к своему здоровью и здоровью окружающих, как к важнейшей социальной ценности. Выработка умений и навыков сохранения и укрепления здоровья, безопасного и ответственного поведения. Закрепление гигиенических навыков </w:t>
            </w:r>
            <w:r w:rsidRPr="00487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привычек. Обучение умению противостоять разрушительным для здоровья формам поведения. Предоставить детям объективную, соответствующую возрасту информацию о вреде на здоровье вредных привычек. Учить детей лучше понимать самих себя и критически относиться к собственному поведению; способствовать к стремлению детей понять окружающих и анализировать свое отношение к ней. Учить детей эффективно общаться.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i/>
                <w:sz w:val="28"/>
                <w:szCs w:val="28"/>
              </w:rPr>
              <w:t>Форма организации и методы работы</w:t>
            </w: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b/>
                <w:sz w:val="28"/>
                <w:szCs w:val="28"/>
              </w:rPr>
              <w:t>С детьми</w:t>
            </w: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: НОД, беседы, рассказы воспитателя, работа с пословицами, чтение отрывков художественной литературы. Разбор ситуаций, просмотр видео. Практические и творческие занятия. Игры и упражнения.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Совместно с родителями</w:t>
            </w: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: выступление </w:t>
            </w:r>
            <w:proofErr w:type="spell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агидбригады</w:t>
            </w:r>
            <w:proofErr w:type="spell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, выпуск стенгазеты, спортивные соревнования, создание мультфильма из рисунков детей.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b/>
                <w:sz w:val="28"/>
                <w:szCs w:val="28"/>
              </w:rPr>
              <w:t>Для родителей</w:t>
            </w: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: консультации, рекомендации, советы, индивидуальные беседы.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Содержание работы: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Раздел 1. Тематика непосредственно образовательной деятельности.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Задачи: Формировать у детей потребности в здоровом образе жизни. Формирование у детей представления о полезных и вредных привычках. Показать, как вредные привычки влияют на поведение человека и развитие его личности. Сформировать у ребят представление об отрицательном влиянии курения на организм. Дать информацию о пассивном курении. Дать информацию об основных способах и приемах отстаивания собственной позиции и сопротивления давлению социальной среды. Предоставить детям </w:t>
            </w:r>
            <w:proofErr w:type="spell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объяктивную</w:t>
            </w:r>
            <w:proofErr w:type="spell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, соответствующую возрасту информацию об алкоголе.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Темы НОД: «Мое </w:t>
            </w:r>
            <w:proofErr w:type="spell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здорвье</w:t>
            </w:r>
            <w:proofErr w:type="spell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», «Привычки и здоровье», «Полезны ли полезные привычки», «Вредные привычки»; «Модно быть здоровым», «Курение и здоровье», «Последствие курения для человека», «Спорт и курение. Истории спортсменов», «Пассивное курение», «Мифы о пользе курения»; «Рядом опасный человек», «Алкоголь и организм человека», «Мифы и факты об алкоголе», «Алкоголь в компании», «Взгляд церкви на проблему вредных привычек»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Раздел 2. Упражнения и ситуации.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Задачи: Создание благоприятной атмосферы в группе. Овладение умениями отстаивать свое мнение. Развитие индивидуального и группового сознания. Формирование личной позиции по отношению к злостным привычкам. Формирование о преимуществах здорового образа жизни. Формирование уверенности в себя. Формирование креативности личности. Научить детей снимать эмоциональное напряжение, управлять своими эмоциями. Формирование умения социальной коммуникации.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Упражнения: «Здравствуйте», «Зеркало», «Каким я хочу быть», «Веселое животное», «Да и нет», «Поддержка», «Прощание», «Закончи предложение, рассказ», «Танец </w:t>
            </w:r>
            <w:proofErr w:type="spell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совбоды</w:t>
            </w:r>
            <w:proofErr w:type="spell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», «Облако настроений».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Ситуации: «Не хочу курить», «</w:t>
            </w:r>
            <w:proofErr w:type="spell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Скади</w:t>
            </w:r>
            <w:proofErr w:type="spell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 нет», «Корзина покупателя».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Раздел3. Чтение.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Задачи: Ознакомление с отрывком произведения </w:t>
            </w:r>
            <w:proofErr w:type="spell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М.Твена</w:t>
            </w:r>
            <w:proofErr w:type="spell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 «Том </w:t>
            </w:r>
            <w:proofErr w:type="spell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Сойер</w:t>
            </w:r>
            <w:proofErr w:type="spell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», где классик не раз обращается к теме первой затяжке своих героев. Чтение и обсуждение отрывка из сказки Антуана де Санта – Экзюпери «Маленький принц», где писатель рассуждал о полезных и вредных привычках. Чтение сказки «Об Иване и змеином логове».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пословицами и поговорками: «Здоров будешь, все </w:t>
            </w:r>
            <w:proofErr w:type="spell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дабудешь</w:t>
            </w:r>
            <w:proofErr w:type="spell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», «Здоровье дороже богатства», «Здоровью нет цены», «Много вина пить – беде быть», «Курить да пить – здоровье вредить», «Вино сперва веселит, а потом беду творит», «Вино пить, табак курить – дурным быть», «Вино с разумом не ладит».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Раздел 4. Творчество.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Задачи: Формирование уверенности в себе. Учить детей с помощью кисти и красок, карандашей и глины, цветной бумаги, пропагандировать </w:t>
            </w:r>
            <w:proofErr w:type="spell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здоровыц</w:t>
            </w:r>
            <w:proofErr w:type="spell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 образ жизни и выражать негативное отношение к курению и алкоголю.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Темы: «Цветик </w:t>
            </w:r>
            <w:proofErr w:type="spell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» (рисование – работа в альбоме), «Овощи и сорняки» (аппликация – работа в альбоме), «Моя вселенная» (рисование – работа в альбоме), «Дерево в прошлом, в настоящем и будущем» (аппликация – работа в альбоме), «Жители страны Здоровья» (рисование в альбоме), «Жители страны Нездоровья» (работа в альбоме), «Образ курящего человека» (лепка из пластилина), «Портрет курящего человека» (рисование в альбоме), «Письмо </w:t>
            </w:r>
            <w:proofErr w:type="spell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инопланетянену</w:t>
            </w:r>
            <w:proofErr w:type="spell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» (рисование в альбоме).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5. Совместно с родителями.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Задачи: Создание дружелюбного партнерства между детским садом и семьей. Сплочение членов семьи.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 «Парад вредных привычек». Спортивные соревнования «В здоровом теле — здоровый дух». Выступление </w:t>
            </w:r>
            <w:proofErr w:type="spell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агидбригады</w:t>
            </w:r>
            <w:proofErr w:type="spell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. Рисование рисунков, по сказке «Об Иване и змеином логове». Составление из рисунков мультфильма по данной сказке Просмотр мультфильма «Об Иване и змеином логове». Выпуск стенгазеты «</w:t>
            </w:r>
            <w:proofErr w:type="spell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Здоровейка</w:t>
            </w:r>
            <w:proofErr w:type="spell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Раздел 6. Работа с родителями.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Задачи: Повысить ответственность родителей </w:t>
            </w:r>
            <w:proofErr w:type="spellStart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эа</w:t>
            </w:r>
            <w:proofErr w:type="spellEnd"/>
            <w:r w:rsidRPr="00487143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несовершеннолетних детей.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родителей: «Права ребенка — соблюдение их в семье», «Роль матери и отца в воспитании ребенка», «Психология взаимоотношений в семье», «Вредные привычки и их влияние на ребёнка».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Анкета на тему «Взаимоотношения в семье», «Что вы знаете о вреде курения», «Портрет курильщика».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Тест «Мое физическое развитие».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 «Знатоки права».</w:t>
            </w:r>
          </w:p>
          <w:p w:rsidR="00487143" w:rsidRPr="00487143" w:rsidRDefault="00487143" w:rsidP="0048714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143" w:rsidRPr="00487143" w:rsidTr="0048714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143" w:rsidRPr="00487143" w:rsidRDefault="00487143" w:rsidP="0048714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87143" w:rsidRPr="00487143" w:rsidRDefault="00487143" w:rsidP="004871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143" w:rsidRPr="00487143" w:rsidRDefault="00487143" w:rsidP="004871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143">
        <w:rPr>
          <w:rFonts w:ascii="Times New Roman" w:hAnsi="Times New Roman" w:cs="Times New Roman"/>
          <w:sz w:val="28"/>
          <w:szCs w:val="28"/>
        </w:rPr>
        <w:t> </w:t>
      </w:r>
    </w:p>
    <w:p w:rsidR="00487143" w:rsidRPr="00487143" w:rsidRDefault="00487143" w:rsidP="004871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143" w:rsidRPr="00487143" w:rsidRDefault="00487143" w:rsidP="004871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143" w:rsidRPr="00487143" w:rsidRDefault="00487143" w:rsidP="004871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143" w:rsidRPr="00487143" w:rsidRDefault="00487143" w:rsidP="004871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143" w:rsidRPr="00487143" w:rsidRDefault="00487143" w:rsidP="004871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143" w:rsidRPr="00487143" w:rsidRDefault="00487143" w:rsidP="004871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143" w:rsidRPr="00487143" w:rsidRDefault="00487143" w:rsidP="004871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143" w:rsidRPr="00487143" w:rsidRDefault="00487143" w:rsidP="004871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143" w:rsidRPr="00487143" w:rsidRDefault="00487143" w:rsidP="004871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143" w:rsidRPr="00487143" w:rsidRDefault="00487143" w:rsidP="004871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143" w:rsidRPr="00487143" w:rsidRDefault="00487143" w:rsidP="004871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143" w:rsidRPr="00487143" w:rsidRDefault="00487143" w:rsidP="004871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143" w:rsidRPr="00487143" w:rsidRDefault="00487143" w:rsidP="004871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143" w:rsidRPr="00487143" w:rsidRDefault="00487143" w:rsidP="004871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143" w:rsidRPr="00487143" w:rsidRDefault="00487143" w:rsidP="004871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143" w:rsidRPr="00487143" w:rsidRDefault="00487143" w:rsidP="004871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95" w:rsidRPr="00487143" w:rsidRDefault="00C70695" w:rsidP="004871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0695" w:rsidRPr="00487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420C"/>
    <w:multiLevelType w:val="multilevel"/>
    <w:tmpl w:val="F3E8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852DFC"/>
    <w:multiLevelType w:val="multilevel"/>
    <w:tmpl w:val="C3A4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43"/>
    <w:rsid w:val="00487143"/>
    <w:rsid w:val="00C7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216F"/>
  <w15:chartTrackingRefBased/>
  <w15:docId w15:val="{EABF7DDE-BC03-4DD9-AE2C-16888732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7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47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</dc:creator>
  <cp:keywords/>
  <dc:description/>
  <cp:lastModifiedBy>Romanova</cp:lastModifiedBy>
  <cp:revision>2</cp:revision>
  <dcterms:created xsi:type="dcterms:W3CDTF">2022-01-13T12:16:00Z</dcterms:created>
  <dcterms:modified xsi:type="dcterms:W3CDTF">2022-01-13T12:23:00Z</dcterms:modified>
</cp:coreProperties>
</file>