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46" w:rsidRDefault="00472D72" w:rsidP="00472D72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831131" cy="9401175"/>
            <wp:effectExtent l="19050" t="0" r="7819" b="0"/>
            <wp:docPr id="1" name="Рисунок 1" descr="C:\Users\РОМАШК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567" cy="940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72D72" w:rsidRDefault="00472D72" w:rsidP="00960146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144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 1 к приказу от 05.08.2020г. № 0508-1  </w:t>
      </w:r>
    </w:p>
    <w:p w:rsidR="00960146" w:rsidRDefault="00960146" w:rsidP="009601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Положение о наставничестве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Глоссарий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Наставничество</w:t>
      </w:r>
      <w:r>
        <w:rPr>
          <w:rFonts w:ascii="Times New Roman" w:eastAsia="Times New Roman" w:hAnsi="Times New Roman" w:cs="Times New Roman"/>
          <w:lang w:eastAsia="ru-RU"/>
        </w:rPr>
        <w:t> – разновидность индивидуальной методической работы с молодыми педагогами, не имеющими опыта профессиональной педагогической деятельности.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Наставник</w:t>
      </w:r>
      <w:r>
        <w:rPr>
          <w:rFonts w:ascii="Times New Roman" w:eastAsia="Times New Roman" w:hAnsi="Times New Roman" w:cs="Times New Roman"/>
          <w:lang w:eastAsia="ru-RU"/>
        </w:rPr>
        <w:t> – педагогический работник, имеющий опыт работы в образовательной организации, достигший значительных результатов в обучении, воспитании и развитии учащихся.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Молодой специалист</w:t>
      </w:r>
      <w:r>
        <w:rPr>
          <w:rFonts w:ascii="Times New Roman" w:eastAsia="Times New Roman" w:hAnsi="Times New Roman" w:cs="Times New Roman"/>
          <w:lang w:eastAsia="ru-RU"/>
        </w:rPr>
        <w:t> – начинающий профессиональную деятельность педагог, как правило, получивший базовое педагогическое образование, приобретающий практический опыт под непосредственным руководством наставника по согласованному индивидуальному плану профессионального становления.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Дош</w:t>
      </w:r>
      <w:r>
        <w:rPr>
          <w:rFonts w:ascii="Times New Roman" w:eastAsia="Times New Roman" w:hAnsi="Times New Roman" w:cs="Times New Roman"/>
          <w:u w:val="single"/>
          <w:lang w:eastAsia="ru-RU"/>
        </w:rPr>
        <w:t>кольное наставничество</w:t>
      </w:r>
      <w:r>
        <w:rPr>
          <w:rFonts w:ascii="Times New Roman" w:eastAsia="Times New Roman" w:hAnsi="Times New Roman" w:cs="Times New Roman"/>
          <w:lang w:eastAsia="ru-RU"/>
        </w:rPr>
        <w:t> 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 занятий  по  воспитанию и развитию  воспитанников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 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реализации программ внеурочной деятельности и др.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Правовая основа  наставничества</w:t>
      </w:r>
      <w:r>
        <w:rPr>
          <w:rFonts w:ascii="Times New Roman" w:eastAsia="Times New Roman" w:hAnsi="Times New Roman" w:cs="Times New Roman"/>
          <w:lang w:eastAsia="ru-RU"/>
        </w:rPr>
        <w:t xml:space="preserve"> – настоящее Положение, ФЗ «Об образовании в Российской Федерации», нормативные акты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РФ, регламентирующие вопросы профессиональной подготовки педагогических работников, должностные обязанности педагогических работников.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Цели и задачи дошкольного наставничества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 Целью дошкольного наставничества является оказание методической помощи и поддержки молодым специалистам в процессе профессионального становления со стороны опытных коллег.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 Основными задачами дошкольного наставничества являются: </w:t>
      </w:r>
    </w:p>
    <w:p w:rsidR="00960146" w:rsidRDefault="00960146" w:rsidP="00960146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привитие молодым специалистам интереса к педагогической профессии, сохранение и увеличение численности педагогических коллективов; </w:t>
      </w:r>
    </w:p>
    <w:p w:rsidR="00960146" w:rsidRDefault="00960146" w:rsidP="00960146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 </w:t>
      </w:r>
    </w:p>
    <w:p w:rsidR="00960146" w:rsidRDefault="00960146" w:rsidP="00960146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формирование ответственного и творческого отношения к организации образовательного процесса;  </w:t>
      </w:r>
    </w:p>
    <w:p w:rsidR="00960146" w:rsidRDefault="00960146" w:rsidP="00960146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адаптация к корпоративной культуре образовательной организации, к ее традициям, нормам и правилам поведения.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Организационные основы дошкольного наставничества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 Дошкольное наставничество оформляется приказом  заведующего на основании решения педагогического совета.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3.2.Заведующий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 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3.3. 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 Кандидатуры наставников рассматриваются на заседании педагогического совета, согласовываются с заведующим, утверждаются на заседании педагогического совета. На основании решения педагогического совета издается приказ заведующим  об организации наставничества. 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 Приказ о закреплении наставника издается не позднее двух недель с начала трудовой педагогической деятельности молодого специалиста.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3.6. Замена наставника производится приказом заведующего  в случаях: </w:t>
      </w:r>
    </w:p>
    <w:p w:rsidR="00960146" w:rsidRDefault="00960146" w:rsidP="00960146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увольнения наставника; </w:t>
      </w:r>
    </w:p>
    <w:p w:rsidR="00960146" w:rsidRDefault="00960146" w:rsidP="00960146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перевода на другую работу молодого специалиста или наставника; </w:t>
      </w:r>
    </w:p>
    <w:p w:rsidR="00960146" w:rsidRDefault="00960146" w:rsidP="00960146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привлечения наставника к дисциплинарной ответственности; </w:t>
      </w:r>
    </w:p>
    <w:p w:rsidR="00960146" w:rsidRDefault="00960146" w:rsidP="00960146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психологической несовместимости наставника и молодого специалиста.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3.8. 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 совет  дошкольного учреждения.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Обязанности наставника </w:t>
      </w:r>
    </w:p>
    <w:p w:rsidR="00960146" w:rsidRDefault="00960146" w:rsidP="0096014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 </w:t>
      </w:r>
    </w:p>
    <w:p w:rsidR="00960146" w:rsidRDefault="00960146" w:rsidP="0096014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 </w:t>
      </w:r>
    </w:p>
    <w:p w:rsidR="00960146" w:rsidRDefault="00960146" w:rsidP="0096014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контролировать и оценивать проведение молодым специалистом учебных занятий и внеурочных мероприятий; </w:t>
      </w:r>
    </w:p>
    <w:p w:rsidR="00960146" w:rsidRDefault="00960146" w:rsidP="0096014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изучать профессиональные и нравственные качества молодого специалиста, его увлечения, наклонности, круг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досугового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общения, его отношение к педагогической деятельности, дошкольному коллективу, воспитанниками, их родителям (законным представителям); </w:t>
      </w:r>
    </w:p>
    <w:p w:rsidR="00960146" w:rsidRDefault="00960146" w:rsidP="0096014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 </w:t>
      </w:r>
    </w:p>
    <w:p w:rsidR="00960146" w:rsidRDefault="00960146" w:rsidP="00960146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контролировать выполнение индивидуального плана профессионального становления молодого специалиста; </w:t>
      </w:r>
    </w:p>
    <w:p w:rsidR="00960146" w:rsidRDefault="00960146" w:rsidP="00960146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 </w:t>
      </w:r>
    </w:p>
    <w:p w:rsidR="00960146" w:rsidRDefault="00960146" w:rsidP="00960146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Права наставника </w:t>
      </w:r>
    </w:p>
    <w:p w:rsidR="00960146" w:rsidRDefault="00960146" w:rsidP="00960146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надобности и с согласия старшего воспитателя  подключать к работе с молодым специалистом других педагогических работников детского сада; </w:t>
      </w:r>
    </w:p>
    <w:p w:rsidR="00960146" w:rsidRDefault="00960146" w:rsidP="00960146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получать вознаграждение за наставничество в рамках стимулирующей части фонда оплаты труда. 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Обязанности молодого специалиста 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период наставничества молодой специалист обязан: </w:t>
      </w:r>
    </w:p>
    <w:p w:rsidR="00960146" w:rsidRDefault="00960146" w:rsidP="00960146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 </w:t>
      </w:r>
    </w:p>
    <w:p w:rsidR="00960146" w:rsidRDefault="00960146" w:rsidP="00960146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выполнять индивидуальный план профессионального становления в установленные сроки; </w:t>
      </w:r>
    </w:p>
    <w:p w:rsidR="00960146" w:rsidRDefault="00960146" w:rsidP="00960146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 </w:t>
      </w:r>
    </w:p>
    <w:p w:rsidR="00960146" w:rsidRDefault="00960146" w:rsidP="00960146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использовать все возможности системы образования для своего профессионального развития: посещать открытые занятия (в т.ч.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конференций, круглых столов и т.д. </w:t>
      </w:r>
    </w:p>
    <w:p w:rsidR="00960146" w:rsidRDefault="00960146" w:rsidP="00960146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правильно выстраивать свои взаимоотношения с наставником, коллегами, воспитанниками, родителями (законными представителями); </w:t>
      </w:r>
    </w:p>
    <w:p w:rsidR="00960146" w:rsidRDefault="00960146" w:rsidP="00960146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совершенствовать свой общеобразовательный и культурный уровень.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Права молодого специалиста  </w:t>
      </w:r>
    </w:p>
    <w:p w:rsidR="00960146" w:rsidRDefault="00960146" w:rsidP="00960146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вносить на рассмотрение администрации детского сада  предложения по совершенствованию работы, связанной с наставничеством; </w:t>
      </w:r>
    </w:p>
    <w:p w:rsidR="00960146" w:rsidRDefault="00960146" w:rsidP="00960146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защищать профессиональную честь и достоинство; </w:t>
      </w:r>
    </w:p>
    <w:p w:rsidR="00960146" w:rsidRDefault="00960146" w:rsidP="00960146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знакомиться с жалобами и другими документами, содержащими оценку работы молодого специалиста, давать по ним разъяснения; </w:t>
      </w:r>
    </w:p>
    <w:p w:rsidR="00960146" w:rsidRDefault="00960146" w:rsidP="00960146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посещать организации социальных партнеров по вопросам, связанным с педагогической деятельностью; </w:t>
      </w:r>
    </w:p>
    <w:p w:rsidR="00960146" w:rsidRDefault="00960146" w:rsidP="00960146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повышать квалификацию в организациях системы повышения квалификации; </w:t>
      </w:r>
    </w:p>
    <w:p w:rsidR="00960146" w:rsidRDefault="00960146" w:rsidP="00960146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защищать свои интересы в случае дисциплинарного или служебного расследования, связанного с нарушением норм профессиональной этики;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 Руководство работой наставника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8.1. Организация работы наставников и контроль их деятельности возлагается на заведующую: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8.2. Заведующий  обязан: </w:t>
      </w:r>
    </w:p>
    <w:p w:rsidR="00960146" w:rsidRDefault="00960146" w:rsidP="00960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представить назначенного молодого специалиста педагогическим работникам детского сада, объявить приказ о закреплении за ним наставника; </w:t>
      </w:r>
    </w:p>
    <w:p w:rsidR="00960146" w:rsidRDefault="00960146" w:rsidP="00960146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создать необходимые условия для наставничества; </w:t>
      </w:r>
    </w:p>
    <w:p w:rsidR="00960146" w:rsidRDefault="00960146" w:rsidP="00960146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оказывать организационную, методическую помощь в развитии системы дошкольного наставничества; </w:t>
      </w:r>
    </w:p>
    <w:p w:rsidR="00960146" w:rsidRDefault="00960146" w:rsidP="00960146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изучать, обобщать и распространять положительный опыт дошкольного наставничества; </w:t>
      </w:r>
    </w:p>
    <w:p w:rsidR="00960146" w:rsidRDefault="00960146" w:rsidP="00960146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определять меры поощрения наставников.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8.3. Непосредственную ответственность за работу наставников с молодыми специалистами несет заведующий.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 Документы, регламентирующие дошкольное наставничество </w:t>
      </w:r>
    </w:p>
    <w:p w:rsidR="00960146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9.1. К документам, регламентирующим деятельность наставников, относятся: </w:t>
      </w:r>
    </w:p>
    <w:p w:rsidR="00960146" w:rsidRDefault="00960146" w:rsidP="00960146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настоящее Положение; </w:t>
      </w:r>
    </w:p>
    <w:p w:rsidR="00960146" w:rsidRDefault="00960146" w:rsidP="00960146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приказ заведующего об организации наставничества; </w:t>
      </w:r>
    </w:p>
    <w:p w:rsidR="00960146" w:rsidRDefault="00960146" w:rsidP="00960146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планы работы педагогического совета,  </w:t>
      </w:r>
    </w:p>
    <w:p w:rsidR="00960146" w:rsidRDefault="00960146" w:rsidP="00960146">
      <w:pPr>
        <w:numPr>
          <w:ilvl w:val="0"/>
          <w:numId w:val="1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индивидуальный план профессионального становления молодого педагога. </w:t>
      </w: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427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2 к приказу от 05.08.2020г. № 0508-1  </w:t>
      </w: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0146" w:rsidRDefault="00960146" w:rsidP="009601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u w:val="single"/>
          <w:lang w:eastAsia="ru-RU"/>
        </w:rPr>
        <w:t>Методические рекомендации по развитию наставничества  в образовательной организации</w:t>
      </w:r>
    </w:p>
    <w:p w:rsidR="00960146" w:rsidRPr="00960146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u w:val="single"/>
          <w:lang w:eastAsia="ru-RU"/>
        </w:rPr>
      </w:pP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Современному детскому саду  нужен 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 сада  должна 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 коллег,  (воспитанников), родителей. Желательно и обоюдное согласие наставника и молодого специалиста в совместной работе.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Наставнику следует: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обратить особое внимание молодого специалиста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: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требования к организации учебно-воспитательного процесса;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возможности использования в практической деятельности дидактических и технических средств обучения;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требования к ведению дошкольной документации.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обеспечить поддержку молодым педагогам в области: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 воспитанников  на занятии, создание благоприятного психологического климата на занятиях  и др.);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разработки программы творческого саморазвития;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выбора приоритетной методической темы для самообразования;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определение направлений повышения квалификации;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применение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ИКТ-технологий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образовательной практике;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подготовки к предстоящей аттестации на квалификационную категорию.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образовательного учреждения совместно с старшим воспитателем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 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учителей,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уроках, посещают уроки своих старших коллег,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рефлексируют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обмениваются опытом, мнениями.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Целесообразно также проводить анкетирование молодых педагогов.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Цели анкетирования: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выявить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положительное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методической работе и наметить проблемы, над которыми нужно работать в следующем году;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проследить достижения молодых педагогов по самообразованию, обновлению содержания образования для составления банка данных успешности работы;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выявить степень участия молодых педагогов в реализации единой методической темы школы «Дифференцированное обучение учащихся как залог повышения качества образовательного процесса».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воспитателями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учителей наставников и молодых педагогов, которые помогут друг другу.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Работа с молодыми специалистами будет более эффективной, если администрация детского сада  и наставники подготовят им различные «памятки»: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обязанности воспитателя;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организация работы с неуспевающими воспитанниками;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анализ и самоанализ занятия;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как правильно организовать работу с родителями;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методические рекомендации по проведению родительского собрания,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внегрупповых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 мероприятий и др.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Администрация детского сада  или воспитатель наставник могут создать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 воспитателя  в процессе наставнической деятельности.  </w:t>
      </w:r>
    </w:p>
    <w:p w:rsidR="00960146" w:rsidRDefault="00960146" w:rsidP="00960146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может быть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использован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учителем, адекватно оценивать результаты профессионального роста и позитивных изменений в его профессиональной деятельности.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может вести и сам молодой учитель, отмечая в нем повышение своей профессиональной компетентности и достижения в личностном росте. </w:t>
      </w:r>
    </w:p>
    <w:p w:rsidR="00960146" w:rsidRDefault="00960146" w:rsidP="0096014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Прилож</w:t>
      </w:r>
      <w:r>
        <w:rPr>
          <w:rFonts w:ascii="Times New Roman" w:eastAsia="Times New Roman" w:hAnsi="Times New Roman" w:cs="Times New Roman"/>
          <w:lang w:eastAsia="ru-RU"/>
        </w:rPr>
        <w:t xml:space="preserve">ение 3 </w:t>
      </w:r>
      <w:r w:rsidRPr="007B6F9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05.08.2020г. № 0508-1  </w:t>
      </w:r>
    </w:p>
    <w:p w:rsidR="00960146" w:rsidRPr="007B6F99" w:rsidRDefault="00960146" w:rsidP="00960146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0146" w:rsidRPr="007B6F99" w:rsidRDefault="00960146" w:rsidP="00960146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АНКЕТА для молодых педагогов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1.Удовлетворяет ли вас уровень вашей профессиональной подготовки?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Да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Нет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Частично 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2.Каких знаний, умений, навыков вам не хватает в настоящее время?______________________________________________________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3. В каких направлениях организации учебно-воспитательного процесса вы испытываете трудности?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в календарно-тематическом планировании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проведении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 xml:space="preserve"> занятий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проведении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7B6F99">
        <w:rPr>
          <w:rFonts w:ascii="Times New Roman" w:eastAsia="Times New Roman" w:hAnsi="Times New Roman" w:cs="Times New Roman"/>
          <w:lang w:eastAsia="ru-RU"/>
        </w:rPr>
        <w:t>внегрупповых</w:t>
      </w:r>
      <w:proofErr w:type="spellEnd"/>
      <w:r w:rsidRPr="007B6F99">
        <w:rPr>
          <w:rFonts w:ascii="Times New Roman" w:eastAsia="Times New Roman" w:hAnsi="Times New Roman" w:cs="Times New Roman"/>
          <w:lang w:eastAsia="ru-RU"/>
        </w:rPr>
        <w:t> мероприятий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общении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 xml:space="preserve"> с коллегами, администрацией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общении с воспитанниками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 их родителями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 _____________________________________________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4. Что представляет для вас наибольшую трудность?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формулировать цели занятия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выбирать соответствующие методы и методические приемы для реализации целей урока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мотивировать деятельность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формулировать вопросы проблемного характера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создавать проблемно-поисковые ситуации в обучении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подготавливать для воспитанников  задания различной степени трудности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активизировать деятельность воспитанников на занятии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сотрудничество между воспитанниками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само и взаимоконтроль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своевременный контроль и коррекцию ЗУН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развивать творческие способности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другое (допишите)______________________________________________ </w:t>
      </w:r>
    </w:p>
    <w:p w:rsidR="00960146" w:rsidRPr="007B6F99" w:rsidRDefault="00960146" w:rsidP="00960146">
      <w:pPr>
        <w:spacing w:after="0" w:line="240" w:lineRule="auto"/>
        <w:ind w:left="360" w:hanging="2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</w:t>
      </w:r>
      <w:proofErr w:type="spellStart"/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c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амообразованию</w:t>
      </w:r>
      <w:proofErr w:type="spellEnd"/>
      <w:r w:rsidRPr="007B6F99">
        <w:rPr>
          <w:rFonts w:ascii="Times New Roman" w:eastAsia="Times New Roman" w:hAnsi="Times New Roman" w:cs="Times New Roman"/>
          <w:lang w:eastAsia="ru-RU"/>
        </w:rPr>
        <w:t>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практико-ориентированному семинару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курсам повышения квалификации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мастер-классам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творческим лабораториям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индивидуальной помощи со стороны наставника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школе молодого педагога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(допишите)__________________________________________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то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типы  занятий, методика их подготовки и проведения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методы обучения и их эффективное использование в образовательном процессе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приемы активизации учебно-познавательной деятельности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учет и оценка знаний воспитанников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психолого-педагогические особенности воспитанников  разных возрастов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урегулирование конфликтных ситуаций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формы работы с родителями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формы и методы педагогического сотрудничества с воспитанниками  </w:t>
      </w:r>
    </w:p>
    <w:p w:rsidR="00960146" w:rsidRPr="007B6F99" w:rsidRDefault="00960146" w:rsidP="00960146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 ________________________________________ 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Приложение 4 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05.08.2020г. № 0508-1  </w:t>
      </w:r>
    </w:p>
    <w:p w:rsidR="00960146" w:rsidRPr="007B6F99" w:rsidRDefault="00960146" w:rsidP="00960146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0146" w:rsidRPr="007B6F99" w:rsidRDefault="00960146" w:rsidP="00960146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960146" w:rsidRDefault="00960146" w:rsidP="00960146">
      <w:pPr>
        <w:spacing w:after="0" w:line="240" w:lineRule="auto"/>
        <w:ind w:left="-426" w:hanging="36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lang w:eastAsia="ru-RU"/>
        </w:rPr>
        <w:t>ПАМЯТКА</w:t>
      </w:r>
    </w:p>
    <w:p w:rsidR="00960146" w:rsidRPr="00960146" w:rsidRDefault="00960146" w:rsidP="00960146">
      <w:pPr>
        <w:spacing w:after="0" w:line="240" w:lineRule="auto"/>
        <w:ind w:left="345" w:hanging="629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lang w:eastAsia="ru-RU"/>
        </w:rPr>
        <w:t>молодому воспитателю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Уважаемый молодой коллега! Ваша трудовая деятельность только начинается. Поэтому позвольте мне как воспитателю 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-н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аставнику поделиться опытом, накопленным за многие годы работы в детском саду воспитателем.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Любая деятельность начинается с планирования работы. Не забудьте, составляя план работы: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сделать анализ работы за предыдущий год (если вы работаете в детском саду  не первый год);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написать характеристику группы);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определить цель, поставить воспитательные задачи. 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Постарайтесь спланировать экскурсии, развлечения, темы родительских собраний.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Подумайте над темой самообразования (или обобщения опыта работы), выберите удобную для вас форму самообразования.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Вы можете включить в план работы следующие разделы: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занятия;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участие в  общих </w:t>
      </w:r>
      <w:r w:rsidRPr="007B6F99">
        <w:rPr>
          <w:rFonts w:ascii="Times New Roman" w:eastAsia="Times New Roman" w:hAnsi="Times New Roman" w:cs="Times New Roman"/>
          <w:lang w:eastAsia="ru-RU"/>
        </w:rPr>
        <w:t>дошкольных мероприятиях;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дела группы;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работа с родителями;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индивидуальная работа с воспитанниками 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Приготовьтесь к тому, что воспитатель  ведет следующую документацию: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-рабочие тетради;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 журнал посещаемости;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план воспитательной работы;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личные дела воспитанников;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-психолого-педагогические карты изучения личности воспитанников (по необходимости);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папки с разработками воспитательных мероприятий. 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Составьте себе памятку: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группа, закрепленная за вами;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прикрепленный дошкольный участок;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список многодетных и социально не защищенных семей;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сведения об воспитанниках группы и 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 их родителях с указанием домашнего адреса, телефона;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педсоветы  в квартал 1 раз</w:t>
      </w:r>
      <w:proofErr w:type="gramStart"/>
      <w:r w:rsidRPr="007B6F99">
        <w:rPr>
          <w:rFonts w:ascii="Times New Roman" w:eastAsia="Times New Roman" w:hAnsi="Times New Roman" w:cs="Times New Roman"/>
          <w:lang w:eastAsia="ru-RU"/>
        </w:rPr>
        <w:t xml:space="preserve"> ;</w:t>
      </w:r>
      <w:proofErr w:type="gramEnd"/>
      <w:r w:rsidRPr="007B6F99">
        <w:rPr>
          <w:rFonts w:ascii="Times New Roman" w:eastAsia="Times New Roman" w:hAnsi="Times New Roman" w:cs="Times New Roman"/>
          <w:lang w:eastAsia="ru-RU"/>
        </w:rPr>
        <w:t>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расписание занятий  группы;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расписание по личной учебной нагрузке;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состав родительского комитета</w:t>
      </w:r>
      <w:r w:rsidRPr="007B6F99">
        <w:rPr>
          <w:rFonts w:ascii="Times New Roman" w:eastAsia="Times New Roman" w:hAnsi="Times New Roman" w:cs="Times New Roman"/>
          <w:lang w:eastAsia="ru-RU"/>
        </w:rPr>
        <w:t>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дни рождения воспитанников  по месяцам;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дела, которые требуют предварительной подготовки;  </w:t>
      </w:r>
    </w:p>
    <w:p w:rsidR="00960146" w:rsidRPr="007B6F99" w:rsidRDefault="00960146" w:rsidP="0096014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акции, в которых могут принять участие  родители. 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Приложение 5 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05.08.2020г. № 0508-1  </w:t>
      </w:r>
    </w:p>
    <w:p w:rsidR="00960146" w:rsidRDefault="00960146" w:rsidP="00960146">
      <w:pPr>
        <w:spacing w:after="0" w:line="240" w:lineRule="auto"/>
        <w:ind w:left="468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Pr="007B6F99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ПРИМЕРНЫЙ ПЛАН</w:t>
      </w:r>
    </w:p>
    <w:p w:rsidR="00960146" w:rsidRPr="007B6F99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работы наставника на период</w:t>
      </w:r>
      <w:r>
        <w:rPr>
          <w:rFonts w:ascii="Times New Roman" w:eastAsia="Times New Roman" w:hAnsi="Times New Roman" w:cs="Times New Roman"/>
          <w:lang w:eastAsia="ru-RU"/>
        </w:rPr>
        <w:t xml:space="preserve"> с 01.09.2020 г по 01.05.2021</w:t>
      </w:r>
      <w:r w:rsidRPr="007B6F99">
        <w:rPr>
          <w:rFonts w:ascii="Times New Roman" w:eastAsia="Times New Roman" w:hAnsi="Times New Roman" w:cs="Times New Roman"/>
          <w:lang w:eastAsia="ru-RU"/>
        </w:rPr>
        <w:t xml:space="preserve"> г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4768"/>
        <w:gridCol w:w="1378"/>
        <w:gridCol w:w="1228"/>
        <w:gridCol w:w="1365"/>
      </w:tblGrid>
      <w:tr w:rsidR="00960146" w:rsidRPr="007B6F99" w:rsidTr="001D2DEE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  <w:proofErr w:type="spellStart"/>
            <w:proofErr w:type="gram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Сроки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выполнения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Отметка о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выполнении</w:t>
            </w:r>
            <w:proofErr w:type="gram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Примечание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Изучить анкетные данные специалиста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Ознакомить специалиста с историей и традициями ОУ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3.  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помощь специалисту в усвоении основных нормативных правовых актов, регламентирующих организацию деятельности ОУ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4.  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Провести со специалистом беседу о профессиональной этике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5.  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Подобрать и рекомендовать специалисту для изучения перечень специальной литературы, провести с ним беседу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6.  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помощь в разработке плана проведения мероприятий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методическую помощь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 конкретных примерах объяснить порядок, формы и методы взаимодействия с другими организациями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Подготовить характеристику на закрепленного специалиста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ФИО наставника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B6F99">
        <w:rPr>
          <w:rFonts w:ascii="Times New Roman" w:eastAsia="Times New Roman" w:hAnsi="Times New Roman" w:cs="Times New Roman"/>
          <w:lang w:eastAsia="ru-RU"/>
        </w:rPr>
        <w:t>Подпись наставника«__» ________ 20__ г. 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Default="00960146" w:rsidP="00960146">
      <w:pPr>
        <w:spacing w:after="0" w:line="240" w:lineRule="auto"/>
        <w:ind w:left="3261" w:hanging="852"/>
        <w:jc w:val="right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                                       Приложение 6  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05.08.2020г. № 0508-1  </w:t>
      </w:r>
    </w:p>
    <w:p w:rsidR="00960146" w:rsidRPr="007B6F99" w:rsidRDefault="00960146" w:rsidP="00960146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Примерная форма индивидуального плана по осуществлению наставничества над молодым педагогом </w:t>
      </w: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4129"/>
        <w:gridCol w:w="1021"/>
        <w:gridCol w:w="2141"/>
        <w:gridCol w:w="1448"/>
      </w:tblGrid>
      <w:tr w:rsidR="00960146" w:rsidRPr="007B6F99" w:rsidTr="001D2DEE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  <w:proofErr w:type="spellStart"/>
            <w:proofErr w:type="gram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Выполняемые мероприятия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Время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Метод выполнения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 </w:t>
            </w:r>
          </w:p>
        </w:tc>
      </w:tr>
      <w:tr w:rsidR="00960146" w:rsidRPr="007B6F99" w:rsidTr="001D2DEE">
        <w:trPr>
          <w:trHeight w:val="300"/>
        </w:trPr>
        <w:tc>
          <w:tcPr>
            <w:tcW w:w="9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9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 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60146" w:rsidRDefault="00960146" w:rsidP="00960146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Приложение 7  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05.08.2020г. № 0508-1  </w:t>
      </w:r>
    </w:p>
    <w:p w:rsidR="00960146" w:rsidRPr="007B6F99" w:rsidRDefault="00960146" w:rsidP="00960146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0146" w:rsidRPr="007B6F99" w:rsidRDefault="00960146" w:rsidP="00960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960146" w:rsidRPr="007B6F99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Отчет о проделанной работе по ор</w:t>
      </w:r>
      <w:r>
        <w:rPr>
          <w:rFonts w:ascii="Times New Roman" w:eastAsia="Times New Roman" w:hAnsi="Times New Roman" w:cs="Times New Roman"/>
          <w:lang w:eastAsia="ru-RU"/>
        </w:rPr>
        <w:t>ганизации наставничества за 2020-2021</w:t>
      </w:r>
      <w:r w:rsidRPr="007B6F99">
        <w:rPr>
          <w:rFonts w:ascii="Times New Roman" w:eastAsia="Times New Roman" w:hAnsi="Times New Roman" w:cs="Times New Roman"/>
          <w:lang w:eastAsia="ru-RU"/>
        </w:rPr>
        <w:t xml:space="preserve"> год </w:t>
      </w:r>
    </w:p>
    <w:p w:rsidR="00960146" w:rsidRPr="007B6F99" w:rsidRDefault="00960146" w:rsidP="009601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"/>
        <w:gridCol w:w="967"/>
        <w:gridCol w:w="608"/>
        <w:gridCol w:w="1561"/>
        <w:gridCol w:w="435"/>
        <w:gridCol w:w="886"/>
        <w:gridCol w:w="1251"/>
        <w:gridCol w:w="229"/>
        <w:gridCol w:w="833"/>
        <w:gridCol w:w="371"/>
        <w:gridCol w:w="527"/>
        <w:gridCol w:w="547"/>
        <w:gridCol w:w="560"/>
      </w:tblGrid>
      <w:tr w:rsidR="00960146" w:rsidRPr="007B6F99" w:rsidTr="001D2DEE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ОУ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Ф.И.О. наставника, должность, № приказа и дата назначения наставника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 работы наставника 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Ф.И.О. педагога, в отношении которого осуществляется наставничество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Даты начала и окончания работы наставника с молодым педагогом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Шкала оценок </w:t>
            </w:r>
          </w:p>
        </w:tc>
      </w:tr>
      <w:tr w:rsidR="00960146" w:rsidRPr="007B6F99" w:rsidTr="001D2DEE">
        <w:trPr>
          <w:trHeight w:val="300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960146" w:rsidRPr="007B6F99" w:rsidTr="001D2DEE">
        <w:trPr>
          <w:trHeight w:val="300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не соответствует требованиям (</w:t>
            </w:r>
            <w:proofErr w:type="gram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proofErr w:type="gram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 xml:space="preserve"> и владение навыками отсутствует)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 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 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превосходит требования (знания исчерпывающие, умения уверенно применяются на практике) </w:t>
            </w:r>
          </w:p>
        </w:tc>
      </w:tr>
      <w:tr w:rsidR="00960146" w:rsidRPr="007B6F99" w:rsidTr="001D2DEE">
        <w:trPr>
          <w:trHeight w:val="300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Профессиональные знания и умения </w:t>
            </w:r>
          </w:p>
        </w:tc>
      </w:tr>
      <w:tr w:rsidR="00960146" w:rsidRPr="007B6F99" w:rsidTr="001D2DEE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мероприятий по осуществлению наставничества 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 начала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 окончания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Оценка наставника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Оценка руководителя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Комментарии </w:t>
            </w:r>
          </w:p>
        </w:tc>
      </w:tr>
      <w:tr w:rsidR="00960146" w:rsidRPr="007B6F99" w:rsidTr="001D2DEE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7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Предварительная оценка (на основании выставленных наставником оценок) 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300"/>
        </w:trPr>
        <w:tc>
          <w:tcPr>
            <w:tcW w:w="89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Итоговая оценка (с учетом корректировок руководителя)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0146" w:rsidRPr="007B6F99" w:rsidTr="001D2DEE">
        <w:trPr>
          <w:trHeight w:val="1665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Руководитель _____________         ________________________________________  «______»_____________________20__________г.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подпись                               Ф.И.О.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Наставник  _____________         ________________________________________  «______»_____________________20__________г.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подпись                               Ф.И.О.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с результатами наставничества </w:t>
            </w:r>
            <w:proofErr w:type="spellStart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ознакомлен____________________</w:t>
            </w:r>
            <w:proofErr w:type="spellEnd"/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 «______»_____________________20__________г.      </w:t>
            </w:r>
          </w:p>
          <w:p w:rsidR="00960146" w:rsidRPr="007B6F99" w:rsidRDefault="00960146" w:rsidP="001D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</w:p>
        </w:tc>
      </w:tr>
    </w:tbl>
    <w:p w:rsidR="00960146" w:rsidRDefault="00960146" w:rsidP="00960146"/>
    <w:p w:rsidR="001505B3" w:rsidRDefault="001505B3"/>
    <w:sectPr w:rsidR="001505B3" w:rsidSect="009601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EF"/>
    <w:multiLevelType w:val="multilevel"/>
    <w:tmpl w:val="2172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16D98"/>
    <w:multiLevelType w:val="multilevel"/>
    <w:tmpl w:val="572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7511F"/>
    <w:multiLevelType w:val="multilevel"/>
    <w:tmpl w:val="C5A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D2F6B"/>
    <w:multiLevelType w:val="multilevel"/>
    <w:tmpl w:val="BE78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80E56"/>
    <w:multiLevelType w:val="multilevel"/>
    <w:tmpl w:val="3A9C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81D42"/>
    <w:multiLevelType w:val="multilevel"/>
    <w:tmpl w:val="26A4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44DA9"/>
    <w:multiLevelType w:val="multilevel"/>
    <w:tmpl w:val="25B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829A7"/>
    <w:multiLevelType w:val="multilevel"/>
    <w:tmpl w:val="29E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05546"/>
    <w:multiLevelType w:val="multilevel"/>
    <w:tmpl w:val="2C5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6F99"/>
    <w:multiLevelType w:val="multilevel"/>
    <w:tmpl w:val="094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2B51E3"/>
    <w:multiLevelType w:val="multilevel"/>
    <w:tmpl w:val="6B3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43848"/>
    <w:multiLevelType w:val="multilevel"/>
    <w:tmpl w:val="DBE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C6DE8"/>
    <w:multiLevelType w:val="multilevel"/>
    <w:tmpl w:val="4CF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081379"/>
    <w:multiLevelType w:val="multilevel"/>
    <w:tmpl w:val="919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A2FDA"/>
    <w:multiLevelType w:val="multilevel"/>
    <w:tmpl w:val="063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CC1590"/>
    <w:multiLevelType w:val="multilevel"/>
    <w:tmpl w:val="E00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146"/>
    <w:rsid w:val="001505B3"/>
    <w:rsid w:val="00472D72"/>
    <w:rsid w:val="006733C2"/>
    <w:rsid w:val="0096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3735</Words>
  <Characters>21292</Characters>
  <Application>Microsoft Office Word</Application>
  <DocSecurity>0</DocSecurity>
  <Lines>177</Lines>
  <Paragraphs>49</Paragraphs>
  <ScaleCrop>false</ScaleCrop>
  <Company>Microsoft</Company>
  <LinksUpToDate>false</LinksUpToDate>
  <CharactersWithSpaces>24978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РОМАШКА</cp:lastModifiedBy>
  <cp:revision>2</cp:revision>
  <dcterms:created xsi:type="dcterms:W3CDTF">2021-01-28T05:32:00Z</dcterms:created>
  <dcterms:modified xsi:type="dcterms:W3CDTF">2021-01-28T06:59:00Z</dcterms:modified>
</cp:coreProperties>
</file>